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4434" w14:textId="77777777" w:rsidR="00462B41" w:rsidRPr="009D0002" w:rsidRDefault="009D0002" w:rsidP="009D0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</w:rPr>
      </w:pPr>
      <w:r w:rsidRPr="009D0002">
        <w:rPr>
          <w:b/>
        </w:rPr>
        <w:t>Schwimmbad-Investitions- und Modernisierungsprogramm</w:t>
      </w:r>
      <w:r w:rsidR="003A29A8">
        <w:rPr>
          <w:b/>
        </w:rPr>
        <w:t xml:space="preserve"> </w:t>
      </w:r>
      <w:r w:rsidR="003A29A8" w:rsidRPr="007724FA">
        <w:rPr>
          <w:b/>
        </w:rPr>
        <w:t>SWIM</w:t>
      </w:r>
    </w:p>
    <w:p w14:paraId="26827248" w14:textId="77777777" w:rsidR="00593EA4" w:rsidRDefault="00382F8F" w:rsidP="005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contextualSpacing/>
        <w:jc w:val="center"/>
        <w:rPr>
          <w:b/>
        </w:rPr>
      </w:pPr>
      <w:r>
        <w:rPr>
          <w:b/>
        </w:rPr>
        <w:t>Wirtschaftlichkeitsbetrachtung zum</w:t>
      </w:r>
    </w:p>
    <w:p w14:paraId="75670381" w14:textId="77777777" w:rsidR="009D0002" w:rsidRPr="009D0002" w:rsidRDefault="00163751" w:rsidP="005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contextualSpacing/>
        <w:jc w:val="center"/>
        <w:rPr>
          <w:b/>
        </w:rPr>
      </w:pPr>
      <w:r>
        <w:rPr>
          <w:b/>
        </w:rPr>
        <w:t>Antrag auf Gewährung einer Landeszuwendung</w:t>
      </w:r>
    </w:p>
    <w:tbl>
      <w:tblPr>
        <w:tblW w:w="9751" w:type="dxa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37"/>
        <w:gridCol w:w="14"/>
      </w:tblGrid>
      <w:tr w:rsidR="00163751" w14:paraId="36D2E48C" w14:textId="77777777" w:rsidTr="007724F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BFE536B" w14:textId="77777777" w:rsidR="00163751" w:rsidRPr="00163751" w:rsidRDefault="00163751" w:rsidP="00163751">
            <w:pPr>
              <w:pStyle w:val="KeinLeerraum"/>
              <w:rPr>
                <w:rFonts w:ascii="Arial" w:hAnsi="Arial" w:cs="Arial"/>
                <w:b/>
              </w:rPr>
            </w:pPr>
            <w:r w:rsidRPr="00163751">
              <w:rPr>
                <w:rFonts w:ascii="Arial" w:hAnsi="Arial" w:cs="Arial"/>
                <w:b/>
              </w:rPr>
              <w:t>1. Antragsteller</w:t>
            </w:r>
          </w:p>
        </w:tc>
      </w:tr>
      <w:tr w:rsidR="00163751" w14:paraId="6D093795" w14:textId="77777777" w:rsidTr="007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9751" w:type="dxa"/>
            <w:gridSpan w:val="2"/>
            <w:tcBorders>
              <w:top w:val="single" w:sz="4" w:space="0" w:color="auto"/>
            </w:tcBorders>
            <w:vAlign w:val="center"/>
          </w:tcPr>
          <w:p w14:paraId="53969CEF" w14:textId="77777777"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  <w:r w:rsidRPr="00163751">
              <w:rPr>
                <w:rFonts w:ascii="Arial" w:hAnsi="Arial" w:cs="Arial"/>
              </w:rPr>
              <w:t>Antragsteller: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0"/>
          </w:p>
          <w:p w14:paraId="540F6101" w14:textId="77777777"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63751" w:rsidRPr="00A35F60" w14:paraId="19AF6E48" w14:textId="77777777" w:rsidTr="007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2F44" w14:textId="77777777" w:rsidR="00163751" w:rsidRDefault="00163751" w:rsidP="0016375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Anschrift: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1"/>
          </w:p>
          <w:p w14:paraId="236FF8FB" w14:textId="77777777"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63751" w:rsidRPr="00A35F60" w14:paraId="328A845E" w14:textId="77777777" w:rsidTr="007724F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A26835D" w14:textId="77777777" w:rsidR="00163751" w:rsidRPr="0072143B" w:rsidRDefault="00163751" w:rsidP="00F67B97">
            <w:pPr>
              <w:pStyle w:val="KeinLeerraum"/>
            </w:pPr>
            <w:r w:rsidRPr="00F67B97">
              <w:rPr>
                <w:rFonts w:ascii="Arial" w:hAnsi="Arial" w:cs="Arial"/>
                <w:b/>
              </w:rPr>
              <w:t>2.</w:t>
            </w:r>
            <w:r w:rsidR="00F67B97">
              <w:rPr>
                <w:rFonts w:ascii="Arial" w:hAnsi="Arial" w:cs="Arial"/>
                <w:b/>
              </w:rPr>
              <w:t xml:space="preserve"> </w:t>
            </w:r>
            <w:r w:rsidRPr="00F67B97">
              <w:rPr>
                <w:rFonts w:ascii="Arial" w:hAnsi="Arial" w:cs="Arial"/>
                <w:b/>
              </w:rPr>
              <w:t>Angaben zu</w:t>
            </w:r>
            <w:r w:rsidR="00F67B97">
              <w:rPr>
                <w:rFonts w:ascii="Arial" w:hAnsi="Arial" w:cs="Arial"/>
                <w:b/>
              </w:rPr>
              <w:t>r</w:t>
            </w:r>
            <w:r w:rsidRPr="00F67B97">
              <w:rPr>
                <w:rFonts w:ascii="Arial" w:hAnsi="Arial" w:cs="Arial"/>
                <w:b/>
              </w:rPr>
              <w:t xml:space="preserve"> </w:t>
            </w:r>
            <w:r w:rsidR="00F67B97">
              <w:rPr>
                <w:rFonts w:ascii="Arial" w:hAnsi="Arial" w:cs="Arial"/>
                <w:b/>
              </w:rPr>
              <w:t>Maßnahme</w:t>
            </w:r>
          </w:p>
        </w:tc>
      </w:tr>
      <w:tr w:rsidR="00163751" w:rsidRPr="00A35F60" w14:paraId="4DDEDC55" w14:textId="77777777" w:rsidTr="007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134"/>
        </w:trPr>
        <w:tc>
          <w:tcPr>
            <w:tcW w:w="9737" w:type="dxa"/>
            <w:tcBorders>
              <w:top w:val="single" w:sz="4" w:space="0" w:color="auto"/>
              <w:bottom w:val="single" w:sz="4" w:space="0" w:color="auto"/>
            </w:tcBorders>
          </w:tcPr>
          <w:p w14:paraId="0704CE1D" w14:textId="77777777" w:rsidR="00D47CC5" w:rsidRDefault="00D47CC5" w:rsidP="00F67B97">
            <w:pPr>
              <w:pStyle w:val="KeinLeerraum"/>
              <w:rPr>
                <w:rFonts w:ascii="Arial" w:hAnsi="Arial" w:cs="Arial"/>
              </w:rPr>
            </w:pPr>
          </w:p>
          <w:p w14:paraId="5E63D858" w14:textId="77777777" w:rsidR="00D47CC5" w:rsidRPr="00F67B97" w:rsidRDefault="00D47CC5" w:rsidP="00D47CC5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  <w:b/>
              </w:rPr>
              <w:t>Schwimmbad</w:t>
            </w:r>
            <w:r>
              <w:rPr>
                <w:rFonts w:ascii="Arial" w:hAnsi="Arial" w:cs="Arial"/>
                <w:b/>
              </w:rPr>
              <w:t>:</w:t>
            </w:r>
            <w:r w:rsidR="00593EA4">
              <w:rPr>
                <w:rFonts w:ascii="Arial" w:hAnsi="Arial" w:cs="Arial"/>
                <w:b/>
              </w:rPr>
              <w:t xml:space="preserve"> </w:t>
            </w:r>
            <w:r w:rsidR="00593EA4" w:rsidRPr="0025339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93EA4" w:rsidRPr="0025339F">
              <w:rPr>
                <w:rFonts w:ascii="Arial" w:hAnsi="Arial" w:cs="Arial"/>
              </w:rPr>
              <w:instrText xml:space="preserve"> FORMTEXT </w:instrText>
            </w:r>
            <w:r w:rsidR="00593EA4" w:rsidRPr="0025339F">
              <w:rPr>
                <w:rFonts w:ascii="Arial" w:hAnsi="Arial" w:cs="Arial"/>
              </w:rPr>
            </w:r>
            <w:r w:rsidR="00593EA4" w:rsidRPr="0025339F">
              <w:rPr>
                <w:rFonts w:ascii="Arial" w:hAnsi="Arial" w:cs="Arial"/>
              </w:rPr>
              <w:fldChar w:fldCharType="separate"/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</w:rPr>
              <w:fldChar w:fldCharType="end"/>
            </w:r>
            <w:bookmarkEnd w:id="2"/>
          </w:p>
          <w:p w14:paraId="376F8F72" w14:textId="77777777" w:rsidR="00D47CC5" w:rsidRPr="00382F8F" w:rsidRDefault="00D47CC5" w:rsidP="00593EA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(Name/Anschrift)</w:t>
            </w:r>
          </w:p>
        </w:tc>
      </w:tr>
    </w:tbl>
    <w:p w14:paraId="79B79380" w14:textId="77777777" w:rsidR="00AF3540" w:rsidRDefault="00AF3540"/>
    <w:p w14:paraId="12A2818D" w14:textId="77777777" w:rsidR="00AF3540" w:rsidRDefault="00AF3540">
      <w:r>
        <w:br w:type="page"/>
      </w:r>
    </w:p>
    <w:tbl>
      <w:tblPr>
        <w:tblW w:w="9751" w:type="dxa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1"/>
      </w:tblGrid>
      <w:tr w:rsidR="00163751" w:rsidRPr="00A35F60" w14:paraId="5556765B" w14:textId="77777777" w:rsidTr="00BE7F4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F50AEFF" w14:textId="77777777" w:rsidR="00163751" w:rsidRPr="00A35F60" w:rsidRDefault="00F67B97" w:rsidP="00F67B97">
            <w:pPr>
              <w:pStyle w:val="KeinLeerraum"/>
            </w:pPr>
            <w:r w:rsidRPr="00F67B97">
              <w:rPr>
                <w:rFonts w:ascii="Arial" w:hAnsi="Arial" w:cs="Arial"/>
                <w:b/>
              </w:rPr>
              <w:t>3</w:t>
            </w:r>
            <w:r w:rsidR="00163751" w:rsidRPr="00F67B97">
              <w:rPr>
                <w:rFonts w:ascii="Arial" w:hAnsi="Arial" w:cs="Arial"/>
                <w:b/>
              </w:rPr>
              <w:t>.</w:t>
            </w:r>
            <w:r w:rsidRPr="00F67B97">
              <w:rPr>
                <w:rFonts w:ascii="Arial" w:hAnsi="Arial" w:cs="Arial"/>
                <w:b/>
              </w:rPr>
              <w:t xml:space="preserve"> </w:t>
            </w:r>
            <w:r w:rsidR="00382F8F">
              <w:rPr>
                <w:rFonts w:ascii="Arial" w:hAnsi="Arial" w:cs="Arial"/>
                <w:b/>
              </w:rPr>
              <w:t>Angaben zur Wirtschaftlichkeit des Vorhabens</w:t>
            </w:r>
            <w:r w:rsidR="00A41097">
              <w:rPr>
                <w:rFonts w:ascii="Arial" w:hAnsi="Arial" w:cs="Arial"/>
                <w:b/>
              </w:rPr>
              <w:t>: Veränderung des jährlichen Ergebnisses</w:t>
            </w:r>
          </w:p>
        </w:tc>
      </w:tr>
    </w:tbl>
    <w:p w14:paraId="71075580" w14:textId="77777777" w:rsidR="00A54062" w:rsidRDefault="00A54062"/>
    <w:p w14:paraId="4168048A" w14:textId="77777777" w:rsidR="00A54062" w:rsidRPr="007724FA" w:rsidRDefault="00A54062" w:rsidP="00A54062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5140" w:type="pct"/>
        <w:tblInd w:w="-11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3"/>
        <w:gridCol w:w="1843"/>
        <w:gridCol w:w="1986"/>
      </w:tblGrid>
      <w:tr w:rsidR="00A54062" w:rsidRPr="007724FA" w14:paraId="3BF84FAF" w14:textId="77777777" w:rsidTr="00A54062">
        <w:tc>
          <w:tcPr>
            <w:tcW w:w="5000" w:type="pct"/>
            <w:gridSpan w:val="3"/>
            <w:shd w:val="clear" w:color="auto" w:fill="auto"/>
          </w:tcPr>
          <w:p w14:paraId="4E82F17B" w14:textId="77777777" w:rsidR="0043392B" w:rsidRDefault="00A54062" w:rsidP="00A54062">
            <w:pPr>
              <w:pStyle w:val="KeinLeerraum"/>
              <w:pBdr>
                <w:left w:val="single" w:sz="4" w:space="4" w:color="auto"/>
              </w:pBd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 xml:space="preserve">Prognostizierte Veränderung des jährlichen Betriebsergebnisses in EUR </w:t>
            </w:r>
          </w:p>
          <w:p w14:paraId="1076E33D" w14:textId="77777777" w:rsidR="00A54062" w:rsidRPr="007724FA" w:rsidRDefault="00A54062" w:rsidP="00A54062">
            <w:pPr>
              <w:pStyle w:val="KeinLeerraum"/>
              <w:pBdr>
                <w:left w:val="single" w:sz="4" w:space="4" w:color="auto"/>
              </w:pBdr>
              <w:rPr>
                <w:rFonts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(</w:t>
            </w:r>
            <w:r w:rsidR="0043392B">
              <w:rPr>
                <w:rFonts w:ascii="Arial" w:hAnsi="Arial" w:cs="Arial"/>
                <w:b/>
              </w:rPr>
              <w:t>bitte N</w:t>
            </w:r>
            <w:r w:rsidRPr="007724FA">
              <w:rPr>
                <w:rFonts w:ascii="Arial" w:hAnsi="Arial" w:cs="Arial"/>
                <w:b/>
              </w:rPr>
              <w:t>etto</w:t>
            </w:r>
            <w:r w:rsidR="0043392B">
              <w:rPr>
                <w:rFonts w:ascii="Arial" w:hAnsi="Arial" w:cs="Arial"/>
                <w:b/>
              </w:rPr>
              <w:t>-Beträge eintragen!</w:t>
            </w:r>
            <w:r w:rsidR="0085101E">
              <w:rPr>
                <w:rFonts w:ascii="Arial" w:hAnsi="Arial" w:cs="Arial"/>
                <w:b/>
              </w:rPr>
              <w:t>)</w:t>
            </w:r>
          </w:p>
        </w:tc>
      </w:tr>
      <w:tr w:rsidR="00A54062" w:rsidRPr="007724FA" w14:paraId="485BDDF0" w14:textId="77777777" w:rsidTr="0043392B">
        <w:tc>
          <w:tcPr>
            <w:tcW w:w="3037" w:type="pct"/>
            <w:shd w:val="clear" w:color="auto" w:fill="B6DDE8" w:themeFill="accent5" w:themeFillTint="66"/>
          </w:tcPr>
          <w:p w14:paraId="4015D314" w14:textId="77777777" w:rsidR="00A54062" w:rsidRPr="007724FA" w:rsidRDefault="00A54062" w:rsidP="007C2CFF">
            <w:pP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Umsätze</w:t>
            </w:r>
            <w:r w:rsidR="0043392B">
              <w:rPr>
                <w:rFonts w:ascii="Arial" w:hAnsi="Arial" w:cs="Arial"/>
                <w:b/>
              </w:rPr>
              <w:t xml:space="preserve"> (unter „bisher“ bitte Durchschnitt der letzten 5 Jahre eintragen)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14:paraId="204F6C53" w14:textId="77777777"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bisher</w:t>
            </w:r>
          </w:p>
        </w:tc>
        <w:tc>
          <w:tcPr>
            <w:tcW w:w="1018" w:type="pct"/>
            <w:shd w:val="clear" w:color="auto" w:fill="B6DDE8" w:themeFill="accent5" w:themeFillTint="66"/>
          </w:tcPr>
          <w:p w14:paraId="21FB7FA0" w14:textId="77777777"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zukünftig</w:t>
            </w:r>
          </w:p>
        </w:tc>
      </w:tr>
      <w:tr w:rsidR="00A54062" w:rsidRPr="007724FA" w14:paraId="104D521C" w14:textId="77777777" w:rsidTr="0043392B">
        <w:tc>
          <w:tcPr>
            <w:tcW w:w="3037" w:type="pct"/>
          </w:tcPr>
          <w:p w14:paraId="075E1E9A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Eintrittseinnahmen</w:t>
            </w:r>
          </w:p>
        </w:tc>
        <w:tc>
          <w:tcPr>
            <w:tcW w:w="945" w:type="pct"/>
          </w:tcPr>
          <w:p w14:paraId="40C8A854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6CEE62B3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073908FF" w14:textId="77777777" w:rsidTr="0043392B">
        <w:tc>
          <w:tcPr>
            <w:tcW w:w="3037" w:type="pct"/>
          </w:tcPr>
          <w:p w14:paraId="0153B100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Mitgliedsbeiträgen (Verein</w:t>
            </w:r>
            <w:r>
              <w:rPr>
                <w:rFonts w:ascii="Arial" w:hAnsi="Arial" w:cs="Arial"/>
              </w:rPr>
              <w:t>sbäder</w:t>
            </w:r>
            <w:r w:rsidRPr="007724FA">
              <w:rPr>
                <w:rFonts w:ascii="Arial" w:hAnsi="Arial" w:cs="Arial"/>
              </w:rPr>
              <w:t>)</w:t>
            </w:r>
          </w:p>
        </w:tc>
        <w:tc>
          <w:tcPr>
            <w:tcW w:w="945" w:type="pct"/>
          </w:tcPr>
          <w:p w14:paraId="02BA02A7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3504763E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7E08ED7D" w14:textId="77777777" w:rsidTr="0043392B">
        <w:tc>
          <w:tcPr>
            <w:tcW w:w="3037" w:type="pct"/>
          </w:tcPr>
          <w:p w14:paraId="321AC903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Nutzungsentgelten</w:t>
            </w:r>
            <w:r>
              <w:rPr>
                <w:rFonts w:ascii="Arial" w:hAnsi="Arial" w:cs="Arial"/>
              </w:rPr>
              <w:t xml:space="preserve"> (Schulen und Vereine)</w:t>
            </w:r>
          </w:p>
        </w:tc>
        <w:tc>
          <w:tcPr>
            <w:tcW w:w="945" w:type="pct"/>
          </w:tcPr>
          <w:p w14:paraId="489E33EB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783AACED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7B7FC8D5" w14:textId="77777777" w:rsidTr="0043392B">
        <w:tc>
          <w:tcPr>
            <w:tcW w:w="3037" w:type="pct"/>
          </w:tcPr>
          <w:p w14:paraId="378BDC1B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Kursgebühren</w:t>
            </w:r>
          </w:p>
        </w:tc>
        <w:tc>
          <w:tcPr>
            <w:tcW w:w="945" w:type="pct"/>
          </w:tcPr>
          <w:p w14:paraId="0B87CFDA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743DA214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414EF7B7" w14:textId="77777777" w:rsidTr="0043392B">
        <w:tc>
          <w:tcPr>
            <w:tcW w:w="3037" w:type="pct"/>
          </w:tcPr>
          <w:p w14:paraId="70487F0C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Nebengeschäften (Gastronomie, Shop</w:t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etc.)</w:t>
            </w:r>
          </w:p>
        </w:tc>
        <w:tc>
          <w:tcPr>
            <w:tcW w:w="945" w:type="pct"/>
          </w:tcPr>
          <w:p w14:paraId="283EF050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1195F7C5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09A331C3" w14:textId="77777777" w:rsidTr="0043392B">
        <w:tc>
          <w:tcPr>
            <w:tcW w:w="3037" w:type="pct"/>
          </w:tcPr>
          <w:p w14:paraId="0D81F556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GESAMT</w:t>
            </w:r>
          </w:p>
        </w:tc>
        <w:tc>
          <w:tcPr>
            <w:tcW w:w="945" w:type="pct"/>
          </w:tcPr>
          <w:p w14:paraId="4DAD8D27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160CF1C1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7536836F" w14:textId="77777777" w:rsidTr="0043392B">
        <w:tc>
          <w:tcPr>
            <w:tcW w:w="3037" w:type="pct"/>
            <w:shd w:val="clear" w:color="auto" w:fill="B6DDE8" w:themeFill="accent5" w:themeFillTint="66"/>
          </w:tcPr>
          <w:p w14:paraId="54B8C59A" w14:textId="77777777" w:rsidR="00A54062" w:rsidRPr="007724FA" w:rsidRDefault="00A54062" w:rsidP="007C2CFF">
            <w:pP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Aufwendungen</w:t>
            </w:r>
            <w:r w:rsidR="0043392B">
              <w:rPr>
                <w:rFonts w:ascii="Arial" w:hAnsi="Arial" w:cs="Arial"/>
                <w:b/>
              </w:rPr>
              <w:t xml:space="preserve"> (unter „bisher“ bitte Durchschnitt der letzten 5 Jahre eintragen)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14:paraId="4F8194E3" w14:textId="77777777"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bisher</w:t>
            </w:r>
          </w:p>
        </w:tc>
        <w:tc>
          <w:tcPr>
            <w:tcW w:w="1018" w:type="pct"/>
            <w:shd w:val="clear" w:color="auto" w:fill="B6DDE8" w:themeFill="accent5" w:themeFillTint="66"/>
          </w:tcPr>
          <w:p w14:paraId="3939B08A" w14:textId="77777777"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zukünftig</w:t>
            </w:r>
          </w:p>
        </w:tc>
      </w:tr>
      <w:tr w:rsidR="00A54062" w:rsidRPr="007724FA" w14:paraId="74189154" w14:textId="77777777" w:rsidTr="0043392B">
        <w:tc>
          <w:tcPr>
            <w:tcW w:w="3037" w:type="pct"/>
          </w:tcPr>
          <w:p w14:paraId="475D2958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Wareneinsatz</w:t>
            </w:r>
          </w:p>
        </w:tc>
        <w:tc>
          <w:tcPr>
            <w:tcW w:w="945" w:type="pct"/>
          </w:tcPr>
          <w:p w14:paraId="5C07DDB9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34D1EA5C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01B4471E" w14:textId="77777777" w:rsidTr="0043392B">
        <w:tc>
          <w:tcPr>
            <w:tcW w:w="3037" w:type="pct"/>
          </w:tcPr>
          <w:p w14:paraId="6D8C2F69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Wärmeenergie</w:t>
            </w:r>
          </w:p>
        </w:tc>
        <w:tc>
          <w:tcPr>
            <w:tcW w:w="945" w:type="pct"/>
          </w:tcPr>
          <w:p w14:paraId="3603BE90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48B2780C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499B106A" w14:textId="77777777" w:rsidTr="0043392B">
        <w:tc>
          <w:tcPr>
            <w:tcW w:w="3037" w:type="pct"/>
          </w:tcPr>
          <w:p w14:paraId="7C190CCE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elektrische Energie</w:t>
            </w:r>
          </w:p>
        </w:tc>
        <w:tc>
          <w:tcPr>
            <w:tcW w:w="945" w:type="pct"/>
          </w:tcPr>
          <w:p w14:paraId="680D42E8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5FCCA9CD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4FD33BB3" w14:textId="77777777" w:rsidTr="0043392B">
        <w:tc>
          <w:tcPr>
            <w:tcW w:w="3037" w:type="pct"/>
          </w:tcPr>
          <w:p w14:paraId="5CD17E69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Wasser/Abwasser</w:t>
            </w:r>
          </w:p>
        </w:tc>
        <w:tc>
          <w:tcPr>
            <w:tcW w:w="945" w:type="pct"/>
          </w:tcPr>
          <w:p w14:paraId="6BEB5C0E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3F378417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0C303B54" w14:textId="77777777" w:rsidTr="0043392B">
        <w:tc>
          <w:tcPr>
            <w:tcW w:w="3037" w:type="pct"/>
          </w:tcPr>
          <w:p w14:paraId="75A61798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Personalaufwendungen inkl. Lohnnebenkosten</w:t>
            </w:r>
          </w:p>
        </w:tc>
        <w:tc>
          <w:tcPr>
            <w:tcW w:w="945" w:type="pct"/>
          </w:tcPr>
          <w:p w14:paraId="7FE40CB0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6AC7C07C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5BFFE27A" w14:textId="77777777" w:rsidTr="0043392B">
        <w:tc>
          <w:tcPr>
            <w:tcW w:w="3037" w:type="pct"/>
          </w:tcPr>
          <w:p w14:paraId="3160B6BF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 xml:space="preserve">Aufwendungen für </w:t>
            </w:r>
            <w:r>
              <w:rPr>
                <w:rFonts w:ascii="Arial" w:hAnsi="Arial" w:cs="Arial"/>
              </w:rPr>
              <w:t xml:space="preserve">bezogene / </w:t>
            </w:r>
            <w:r w:rsidRPr="007724FA">
              <w:rPr>
                <w:rFonts w:ascii="Arial" w:hAnsi="Arial" w:cs="Arial"/>
              </w:rPr>
              <w:t>Fremdleistungen</w:t>
            </w:r>
          </w:p>
        </w:tc>
        <w:tc>
          <w:tcPr>
            <w:tcW w:w="945" w:type="pct"/>
          </w:tcPr>
          <w:p w14:paraId="664F7DD3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129AE996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211F8F8E" w14:textId="77777777" w:rsidTr="0043392B">
        <w:tc>
          <w:tcPr>
            <w:tcW w:w="3037" w:type="pct"/>
          </w:tcPr>
          <w:p w14:paraId="02A04B00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Betriebsmittel (Chemikalien etc.)</w:t>
            </w:r>
          </w:p>
        </w:tc>
        <w:tc>
          <w:tcPr>
            <w:tcW w:w="945" w:type="pct"/>
          </w:tcPr>
          <w:p w14:paraId="5A69E8F5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2C1AF46C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2A27C8D4" w14:textId="77777777" w:rsidTr="0043392B">
        <w:tc>
          <w:tcPr>
            <w:tcW w:w="3037" w:type="pct"/>
          </w:tcPr>
          <w:p w14:paraId="52D2F687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Wartung und Instandhaltung</w:t>
            </w:r>
          </w:p>
        </w:tc>
        <w:tc>
          <w:tcPr>
            <w:tcW w:w="945" w:type="pct"/>
          </w:tcPr>
          <w:p w14:paraId="02487EE0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32380515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6B242747" w14:textId="77777777" w:rsidTr="0043392B">
        <w:tc>
          <w:tcPr>
            <w:tcW w:w="3037" w:type="pct"/>
          </w:tcPr>
          <w:p w14:paraId="53504175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Sonstige Aufwendungen</w:t>
            </w:r>
          </w:p>
        </w:tc>
        <w:tc>
          <w:tcPr>
            <w:tcW w:w="945" w:type="pct"/>
          </w:tcPr>
          <w:p w14:paraId="48EC1A8B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24C315B3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47C159CC" w14:textId="77777777" w:rsidTr="0043392B">
        <w:tc>
          <w:tcPr>
            <w:tcW w:w="3037" w:type="pct"/>
          </w:tcPr>
          <w:p w14:paraId="6503B1EC" w14:textId="77777777"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GESAMT</w:t>
            </w:r>
          </w:p>
        </w:tc>
        <w:tc>
          <w:tcPr>
            <w:tcW w:w="945" w:type="pct"/>
          </w:tcPr>
          <w:p w14:paraId="59CD9090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14:paraId="3E2FB862" w14:textId="77777777"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14:paraId="5DF38350" w14:textId="77777777" w:rsidTr="0043392B">
        <w:tc>
          <w:tcPr>
            <w:tcW w:w="30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F9ECAEA" w14:textId="77777777" w:rsidR="00A54062" w:rsidRPr="007724FA" w:rsidRDefault="00A54062" w:rsidP="007C2CFF">
            <w:pP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Operatives Ergebnis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9DB4ABF" w14:textId="77777777"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CCF7621" w14:textId="77777777"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  <w:b/>
              </w:rPr>
              <w:t>EUR</w:t>
            </w:r>
          </w:p>
        </w:tc>
      </w:tr>
      <w:tr w:rsidR="00A54062" w:rsidRPr="007724FA" w14:paraId="2D73481A" w14:textId="77777777" w:rsidTr="00A5406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7E29" w14:textId="77777777" w:rsidR="00A54062" w:rsidRDefault="00A54062" w:rsidP="00A54062">
            <w:pPr>
              <w:rPr>
                <w:rFonts w:ascii="Arial" w:hAnsi="Arial" w:cs="Arial"/>
              </w:rPr>
            </w:pPr>
          </w:p>
          <w:p w14:paraId="6E51CC86" w14:textId="77777777" w:rsidR="00A54062" w:rsidRPr="00827623" w:rsidRDefault="00A54062" w:rsidP="00A5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</w:t>
            </w:r>
            <w:r w:rsidRPr="00827623">
              <w:rPr>
                <w:rFonts w:ascii="Arial" w:hAnsi="Arial" w:cs="Arial"/>
              </w:rPr>
              <w:t>ein vollständiger Ausgleich des operativen Ergebnisses durch jährliche Zuwe</w:t>
            </w:r>
            <w:r>
              <w:rPr>
                <w:rFonts w:ascii="Arial" w:hAnsi="Arial" w:cs="Arial"/>
              </w:rPr>
              <w:t>isungen / Betriebskostenzuschüsse oder einen Ergebnisabführungsvertrag?</w:t>
            </w:r>
          </w:p>
          <w:p w14:paraId="53202485" w14:textId="77777777" w:rsidR="00A54062" w:rsidRPr="00827623" w:rsidRDefault="00A54062" w:rsidP="00A54062">
            <w:pPr>
              <w:rPr>
                <w:rFonts w:ascii="Arial" w:hAnsi="Arial" w:cs="Arial"/>
              </w:rPr>
            </w:pPr>
          </w:p>
          <w:p w14:paraId="1325D544" w14:textId="77777777" w:rsidR="00A54062" w:rsidRDefault="00A54062" w:rsidP="00A54062">
            <w:pPr>
              <w:rPr>
                <w:rFonts w:cs="Arial"/>
              </w:rPr>
            </w:pPr>
            <w:r w:rsidRPr="00827623"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23">
              <w:rPr>
                <w:rFonts w:ascii="Arial" w:hAnsi="Arial" w:cs="Arial"/>
                <w:b/>
              </w:rPr>
              <w:instrText xml:space="preserve"> FORMCHECKBOX </w:instrText>
            </w:r>
            <w:r w:rsidR="009753D1">
              <w:rPr>
                <w:rFonts w:cs="Arial"/>
                <w:b/>
              </w:rPr>
            </w:r>
            <w:r w:rsidR="009753D1">
              <w:rPr>
                <w:rFonts w:cs="Arial"/>
                <w:b/>
              </w:rPr>
              <w:fldChar w:fldCharType="separate"/>
            </w:r>
            <w:r w:rsidRPr="00827623">
              <w:rPr>
                <w:rFonts w:cs="Arial"/>
              </w:rPr>
              <w:fldChar w:fldCharType="end"/>
            </w:r>
            <w:r w:rsidRPr="00827623">
              <w:rPr>
                <w:rFonts w:ascii="Arial" w:hAnsi="Arial" w:cs="Arial"/>
              </w:rPr>
              <w:t xml:space="preserve"> ja     </w:t>
            </w:r>
            <w:r w:rsidRPr="00827623"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23">
              <w:rPr>
                <w:rFonts w:ascii="Arial" w:hAnsi="Arial" w:cs="Arial"/>
                <w:b/>
              </w:rPr>
              <w:instrText xml:space="preserve"> FORMCHECKBOX </w:instrText>
            </w:r>
            <w:r w:rsidR="009753D1">
              <w:rPr>
                <w:rFonts w:cs="Arial"/>
                <w:b/>
              </w:rPr>
            </w:r>
            <w:r w:rsidR="009753D1">
              <w:rPr>
                <w:rFonts w:cs="Arial"/>
                <w:b/>
              </w:rPr>
              <w:fldChar w:fldCharType="separate"/>
            </w:r>
            <w:r w:rsidRPr="00827623">
              <w:rPr>
                <w:rFonts w:cs="Arial"/>
              </w:rPr>
              <w:fldChar w:fldCharType="end"/>
            </w:r>
            <w:r w:rsidRPr="00827623">
              <w:rPr>
                <w:rFonts w:ascii="Arial" w:hAnsi="Arial" w:cs="Arial"/>
              </w:rPr>
              <w:t xml:space="preserve"> nein</w:t>
            </w:r>
          </w:p>
        </w:tc>
      </w:tr>
    </w:tbl>
    <w:tbl>
      <w:tblPr>
        <w:tblW w:w="973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37"/>
      </w:tblGrid>
      <w:tr w:rsidR="00AF3540" w:rsidRPr="00A35F60" w14:paraId="37A637AF" w14:textId="77777777" w:rsidTr="00A54062">
        <w:trPr>
          <w:cantSplit/>
          <w:trHeight w:val="1134"/>
        </w:trPr>
        <w:tc>
          <w:tcPr>
            <w:tcW w:w="9737" w:type="dxa"/>
            <w:tcBorders>
              <w:top w:val="single" w:sz="4" w:space="0" w:color="auto"/>
              <w:bottom w:val="single" w:sz="4" w:space="0" w:color="auto"/>
            </w:tcBorders>
          </w:tcPr>
          <w:p w14:paraId="3AA1E257" w14:textId="77777777" w:rsidR="00AF3540" w:rsidRDefault="00AF3540" w:rsidP="00857C5E">
            <w:pPr>
              <w:pStyle w:val="KeinLeerraum"/>
              <w:rPr>
                <w:rFonts w:ascii="Arial" w:hAnsi="Arial" w:cs="Arial"/>
              </w:rPr>
            </w:pPr>
          </w:p>
          <w:p w14:paraId="6F74F5B9" w14:textId="77777777" w:rsidR="005F0A9B" w:rsidRDefault="005F0A9B" w:rsidP="005F0A9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557FA">
              <w:rPr>
                <w:b/>
                <w:sz w:val="22"/>
                <w:szCs w:val="22"/>
              </w:rPr>
              <w:t>Bitte nutzen Sie zur Erstellung der Langfristprognose die beigefügte Excel-Tabelle</w:t>
            </w:r>
            <w:r w:rsidR="007D440C">
              <w:rPr>
                <w:b/>
                <w:sz w:val="22"/>
                <w:szCs w:val="22"/>
              </w:rPr>
              <w:t xml:space="preserve">. </w:t>
            </w:r>
            <w:r w:rsidR="0085101E">
              <w:rPr>
                <w:b/>
                <w:sz w:val="22"/>
                <w:szCs w:val="22"/>
              </w:rPr>
              <w:t>Füllen</w:t>
            </w:r>
            <w:r>
              <w:rPr>
                <w:b/>
                <w:sz w:val="22"/>
                <w:szCs w:val="22"/>
              </w:rPr>
              <w:t xml:space="preserve"> Sie </w:t>
            </w:r>
            <w:r w:rsidR="00827623">
              <w:rPr>
                <w:b/>
                <w:sz w:val="22"/>
                <w:szCs w:val="22"/>
              </w:rPr>
              <w:t xml:space="preserve">hierzu in der Excel-Tabelle </w:t>
            </w:r>
            <w:r w:rsidR="00827623" w:rsidRPr="00E557FA">
              <w:rPr>
                <w:b/>
                <w:sz w:val="22"/>
                <w:szCs w:val="22"/>
              </w:rPr>
              <w:t>die blau hinterlegten Felder aus</w:t>
            </w:r>
            <w:r w:rsidR="0043392B">
              <w:rPr>
                <w:b/>
                <w:sz w:val="22"/>
                <w:szCs w:val="22"/>
              </w:rPr>
              <w:t xml:space="preserve"> und tragen Sie die Ergebnisse aus der automatischen Berechnung hier ein:</w:t>
            </w:r>
          </w:p>
          <w:p w14:paraId="7503BD67" w14:textId="77777777" w:rsidR="005F0A9B" w:rsidRPr="00E557FA" w:rsidRDefault="005F0A9B" w:rsidP="005F0A9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2B861AB8" w14:textId="77777777" w:rsidR="00AF3540" w:rsidRPr="00CC46FF" w:rsidRDefault="00B36438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  <w:r w:rsidRPr="00CC46FF">
              <w:rPr>
                <w:rFonts w:ascii="Arial" w:hAnsi="Arial" w:cs="Arial"/>
                <w:b/>
              </w:rPr>
              <w:t>Ergebnis der langfristigen Betrachtung (</w:t>
            </w:r>
            <w:r w:rsidR="005F0A9B" w:rsidRPr="00BE7F4D">
              <w:rPr>
                <w:rFonts w:ascii="Arial" w:hAnsi="Arial" w:cs="Arial"/>
                <w:b/>
                <w:u w:val="single"/>
              </w:rPr>
              <w:t>kumulierte Werte</w:t>
            </w:r>
            <w:r w:rsidRPr="00CC46FF">
              <w:rPr>
                <w:rFonts w:ascii="Arial" w:hAnsi="Arial" w:cs="Arial"/>
                <w:b/>
              </w:rPr>
              <w:t>):</w:t>
            </w:r>
          </w:p>
          <w:p w14:paraId="52BBD9E3" w14:textId="77777777" w:rsidR="00C962D9" w:rsidRPr="00CC46FF" w:rsidRDefault="00C962D9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</w:p>
          <w:p w14:paraId="0BA2B987" w14:textId="77777777"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Zinsbelastung</w:t>
            </w:r>
            <w:r w:rsidR="009A2F37">
              <w:rPr>
                <w:rFonts w:ascii="Arial" w:hAnsi="Arial" w:cs="Arial"/>
              </w:rPr>
              <w:t xml:space="preserve"> auf 25 Jahre</w:t>
            </w:r>
            <w:r>
              <w:rPr>
                <w:rFonts w:ascii="Arial" w:hAnsi="Arial" w:cs="Arial"/>
              </w:rPr>
              <w:t xml:space="preserve">:       </w:t>
            </w:r>
            <w:r w:rsidR="009A2F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BE7F4D">
              <w:rPr>
                <w:rFonts w:ascii="Arial" w:hAnsi="Arial" w:cs="Arial"/>
              </w:rPr>
              <w:t xml:space="preserve">        </w:t>
            </w:r>
            <w:r w:rsidR="009A2F37">
              <w:rPr>
                <w:rFonts w:ascii="Arial" w:hAnsi="Arial" w:cs="Arial"/>
              </w:rPr>
              <w:t xml:space="preserve">     </w:t>
            </w:r>
            <w:r w:rsidR="00BE7F4D">
              <w:rPr>
                <w:rFonts w:ascii="Arial" w:hAnsi="Arial" w:cs="Arial"/>
              </w:rPr>
              <w:t xml:space="preserve">          </w:t>
            </w:r>
            <w:r w:rsidR="009A2F37">
              <w:rPr>
                <w:rFonts w:ascii="Arial" w:hAnsi="Arial" w:cs="Arial"/>
              </w:rPr>
              <w:t xml:space="preserve">          </w:t>
            </w:r>
            <w:r w:rsidR="00BE7F4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</w:t>
            </w:r>
            <w:r w:rsidR="00A54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EUR</w:t>
            </w:r>
          </w:p>
          <w:p w14:paraId="7CB41E45" w14:textId="77777777"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14:paraId="24FA400B" w14:textId="77777777"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</w:t>
            </w:r>
            <w:r w:rsidR="00BE7F4D">
              <w:rPr>
                <w:rFonts w:ascii="Arial" w:hAnsi="Arial" w:cs="Arial"/>
              </w:rPr>
              <w:t>etzung auf Abnutzung</w:t>
            </w:r>
            <w:r>
              <w:rPr>
                <w:rFonts w:ascii="Arial" w:hAnsi="Arial" w:cs="Arial"/>
              </w:rPr>
              <w:t xml:space="preserve"> (AfA)</w:t>
            </w:r>
            <w:r w:rsidR="009A2F37">
              <w:rPr>
                <w:rFonts w:ascii="Arial" w:hAnsi="Arial" w:cs="Arial"/>
              </w:rPr>
              <w:t xml:space="preserve"> auf 25 Jahre</w:t>
            </w:r>
            <w:r>
              <w:rPr>
                <w:rFonts w:ascii="Arial" w:hAnsi="Arial" w:cs="Arial"/>
              </w:rPr>
              <w:t xml:space="preserve">:    </w:t>
            </w:r>
            <w:r w:rsidR="00BE7F4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="009A2F37">
              <w:rPr>
                <w:rFonts w:ascii="Arial" w:hAnsi="Arial" w:cs="Arial"/>
              </w:rPr>
              <w:t xml:space="preserve">             </w:t>
            </w:r>
            <w:r w:rsidR="00A54062">
              <w:rPr>
                <w:rFonts w:ascii="Arial" w:hAnsi="Arial" w:cs="Arial"/>
              </w:rPr>
              <w:t xml:space="preserve"> </w:t>
            </w:r>
            <w:r w:rsidR="009A2F37">
              <w:rPr>
                <w:rFonts w:ascii="Arial" w:hAnsi="Arial" w:cs="Arial"/>
              </w:rPr>
              <w:t xml:space="preserve">     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EUR </w:t>
            </w:r>
          </w:p>
          <w:p w14:paraId="2F77ACF4" w14:textId="77777777"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14:paraId="1D32E702" w14:textId="77777777" w:rsidR="00CC46FF" w:rsidRDefault="00CC46FF" w:rsidP="00CC46FF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Tilgung auf 25 Jahre:            </w:t>
            </w:r>
            <w:r w:rsidR="009A2F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="009A2F37">
              <w:rPr>
                <w:rFonts w:ascii="Arial" w:hAnsi="Arial" w:cs="Arial"/>
              </w:rPr>
              <w:t xml:space="preserve">                                 </w:t>
            </w:r>
            <w:r w:rsidR="00A54062">
              <w:rPr>
                <w:rFonts w:ascii="Arial" w:hAnsi="Arial" w:cs="Arial"/>
              </w:rPr>
              <w:t xml:space="preserve"> </w:t>
            </w:r>
            <w:r w:rsidR="009A2F37">
              <w:rPr>
                <w:rFonts w:ascii="Arial" w:hAnsi="Arial" w:cs="Arial"/>
              </w:rPr>
              <w:t xml:space="preserve">     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EUR </w:t>
            </w:r>
          </w:p>
          <w:p w14:paraId="44D4ED73" w14:textId="77777777" w:rsidR="00CC46FF" w:rsidRPr="00382F8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</w:tc>
      </w:tr>
    </w:tbl>
    <w:p w14:paraId="7EB3056B" w14:textId="77777777" w:rsidR="00CC46FF" w:rsidRPr="00E557FA" w:rsidRDefault="00CC46FF" w:rsidP="00A41097">
      <w:pPr>
        <w:spacing w:after="0" w:line="240" w:lineRule="auto"/>
        <w:rPr>
          <w:b/>
          <w:sz w:val="22"/>
          <w:szCs w:val="22"/>
        </w:rPr>
      </w:pPr>
    </w:p>
    <w:p w14:paraId="34E3D9B3" w14:textId="77777777" w:rsidR="006F282B" w:rsidRDefault="006F282B" w:rsidP="003D269E">
      <w:pPr>
        <w:rPr>
          <w:b/>
          <w:sz w:val="22"/>
          <w:szCs w:val="22"/>
        </w:rPr>
      </w:pPr>
    </w:p>
    <w:p w14:paraId="24237D5F" w14:textId="77777777" w:rsidR="00A41097" w:rsidRPr="00E557FA" w:rsidRDefault="00A41097" w:rsidP="003D269E">
      <w:pPr>
        <w:rPr>
          <w:sz w:val="22"/>
          <w:szCs w:val="22"/>
        </w:rPr>
      </w:pPr>
      <w:r w:rsidRPr="00E557FA">
        <w:rPr>
          <w:sz w:val="22"/>
          <w:szCs w:val="22"/>
        </w:rPr>
        <w:t>Hiermit bestätige ich die Richtigkeit der Angaben.</w:t>
      </w:r>
    </w:p>
    <w:p w14:paraId="008D7B16" w14:textId="77777777" w:rsidR="003D269E" w:rsidRPr="00E557FA" w:rsidRDefault="00593EA4" w:rsidP="00593EA4">
      <w:pPr>
        <w:tabs>
          <w:tab w:val="left" w:pos="567"/>
          <w:tab w:val="left" w:pos="439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4EB798BD" w14:textId="77777777" w:rsidR="003D269E" w:rsidRPr="00E557FA" w:rsidRDefault="003D269E" w:rsidP="003D269E">
      <w:pPr>
        <w:tabs>
          <w:tab w:val="left" w:pos="567"/>
        </w:tabs>
        <w:spacing w:line="240" w:lineRule="auto"/>
        <w:rPr>
          <w:sz w:val="22"/>
          <w:szCs w:val="22"/>
        </w:rPr>
      </w:pPr>
      <w:r w:rsidRPr="0085101E">
        <w:rPr>
          <w:sz w:val="10"/>
          <w:szCs w:val="10"/>
        </w:rPr>
        <w:t>________________________________________________________</w:t>
      </w:r>
      <w:r w:rsidR="0085101E">
        <w:rPr>
          <w:sz w:val="10"/>
          <w:szCs w:val="10"/>
        </w:rPr>
        <w:t>____________________________________________________________________</w:t>
      </w:r>
      <w:r w:rsidRPr="00E557FA">
        <w:rPr>
          <w:sz w:val="22"/>
          <w:szCs w:val="22"/>
        </w:rPr>
        <w:br/>
      </w:r>
      <w:r w:rsidRPr="00E557FA">
        <w:rPr>
          <w:sz w:val="22"/>
          <w:szCs w:val="22"/>
        </w:rPr>
        <w:tab/>
        <w:t>Ort</w:t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  <w:t>, den</w:t>
      </w:r>
    </w:p>
    <w:p w14:paraId="746B68C5" w14:textId="77777777" w:rsidR="003D269E" w:rsidRPr="00E557FA" w:rsidRDefault="003D269E" w:rsidP="003D269E">
      <w:pPr>
        <w:tabs>
          <w:tab w:val="left" w:pos="567"/>
          <w:tab w:val="left" w:pos="6237"/>
        </w:tabs>
        <w:spacing w:line="240" w:lineRule="auto"/>
        <w:rPr>
          <w:sz w:val="22"/>
          <w:szCs w:val="22"/>
        </w:rPr>
      </w:pPr>
    </w:p>
    <w:p w14:paraId="579F3843" w14:textId="77777777" w:rsidR="003D269E" w:rsidRPr="00E557FA" w:rsidRDefault="003D269E" w:rsidP="003D269E">
      <w:pPr>
        <w:tabs>
          <w:tab w:val="left" w:pos="567"/>
          <w:tab w:val="left" w:pos="6804"/>
        </w:tabs>
        <w:spacing w:line="240" w:lineRule="auto"/>
        <w:rPr>
          <w:sz w:val="22"/>
          <w:szCs w:val="22"/>
        </w:rPr>
      </w:pPr>
      <w:r w:rsidRPr="00E557FA">
        <w:rPr>
          <w:sz w:val="22"/>
          <w:szCs w:val="22"/>
        </w:rPr>
        <w:t>________________________________________________________</w:t>
      </w:r>
      <w:r w:rsidRPr="00E557FA">
        <w:rPr>
          <w:sz w:val="22"/>
          <w:szCs w:val="22"/>
        </w:rPr>
        <w:br/>
      </w:r>
      <w:r w:rsidRPr="00E557FA">
        <w:rPr>
          <w:sz w:val="22"/>
          <w:szCs w:val="22"/>
        </w:rPr>
        <w:tab/>
        <w:t>Rechtsverbindliche Unterschrift/en (ggf. mit Dienstsiegel)</w:t>
      </w:r>
    </w:p>
    <w:p w14:paraId="123E555C" w14:textId="77777777" w:rsidR="003D269E" w:rsidRDefault="003D269E" w:rsidP="003D269E"/>
    <w:p w14:paraId="7C5D56ED" w14:textId="77777777" w:rsidR="004B63AD" w:rsidRDefault="004B63AD" w:rsidP="003D269E"/>
    <w:sectPr w:rsidR="004B63AD" w:rsidSect="00AF3540">
      <w:headerReference w:type="default" r:id="rId8"/>
      <w:footerReference w:type="default" r:id="rId9"/>
      <w:pgSz w:w="11906" w:h="16838"/>
      <w:pgMar w:top="198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CCD6" w14:textId="77777777" w:rsidR="00047962" w:rsidRDefault="00047962" w:rsidP="009D0002">
      <w:pPr>
        <w:spacing w:after="0" w:line="240" w:lineRule="auto"/>
      </w:pPr>
      <w:r>
        <w:separator/>
      </w:r>
    </w:p>
  </w:endnote>
  <w:endnote w:type="continuationSeparator" w:id="0">
    <w:p w14:paraId="2A4D0C26" w14:textId="77777777" w:rsidR="00047962" w:rsidRDefault="00047962" w:rsidP="009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3055869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79097037"/>
          <w:docPartObj>
            <w:docPartGallery w:val="Page Numbers (Top of Page)"/>
            <w:docPartUnique/>
          </w:docPartObj>
        </w:sdtPr>
        <w:sdtEndPr/>
        <w:sdtContent>
          <w:p w14:paraId="7DCA76BE" w14:textId="77777777" w:rsidR="003B4151" w:rsidRPr="00240A27" w:rsidRDefault="003B4151">
            <w:pPr>
              <w:pStyle w:val="Fuzeile"/>
              <w:jc w:val="right"/>
              <w:rPr>
                <w:sz w:val="20"/>
              </w:rPr>
            </w:pPr>
            <w:r w:rsidRPr="00240A27">
              <w:rPr>
                <w:sz w:val="20"/>
              </w:rPr>
              <w:t xml:space="preserve">Seite </w:t>
            </w:r>
            <w:r w:rsidRPr="00240A27">
              <w:rPr>
                <w:b/>
                <w:bCs/>
                <w:sz w:val="20"/>
              </w:rPr>
              <w:fldChar w:fldCharType="begin"/>
            </w:r>
            <w:r w:rsidRPr="00240A27">
              <w:rPr>
                <w:b/>
                <w:bCs/>
                <w:sz w:val="20"/>
              </w:rPr>
              <w:instrText>PAGE</w:instrText>
            </w:r>
            <w:r w:rsidRPr="00240A27">
              <w:rPr>
                <w:b/>
                <w:bCs/>
                <w:sz w:val="20"/>
              </w:rPr>
              <w:fldChar w:fldCharType="separate"/>
            </w:r>
            <w:r w:rsidR="008E5D4E">
              <w:rPr>
                <w:b/>
                <w:bCs/>
                <w:noProof/>
                <w:sz w:val="20"/>
              </w:rPr>
              <w:t>1</w:t>
            </w:r>
            <w:r w:rsidRPr="00240A27">
              <w:rPr>
                <w:b/>
                <w:bCs/>
                <w:sz w:val="20"/>
              </w:rPr>
              <w:fldChar w:fldCharType="end"/>
            </w:r>
            <w:r w:rsidRPr="00240A27">
              <w:rPr>
                <w:sz w:val="20"/>
              </w:rPr>
              <w:t xml:space="preserve"> von </w:t>
            </w:r>
            <w:r w:rsidRPr="00240A27">
              <w:rPr>
                <w:b/>
                <w:bCs/>
                <w:sz w:val="20"/>
              </w:rPr>
              <w:fldChar w:fldCharType="begin"/>
            </w:r>
            <w:r w:rsidRPr="00240A27">
              <w:rPr>
                <w:b/>
                <w:bCs/>
                <w:sz w:val="20"/>
              </w:rPr>
              <w:instrText>NUMPAGES</w:instrText>
            </w:r>
            <w:r w:rsidRPr="00240A27">
              <w:rPr>
                <w:b/>
                <w:bCs/>
                <w:sz w:val="20"/>
              </w:rPr>
              <w:fldChar w:fldCharType="separate"/>
            </w:r>
            <w:r w:rsidR="008E5D4E">
              <w:rPr>
                <w:b/>
                <w:bCs/>
                <w:noProof/>
                <w:sz w:val="20"/>
              </w:rPr>
              <w:t>3</w:t>
            </w:r>
            <w:r w:rsidRPr="00240A2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B3A4491" w14:textId="77777777" w:rsidR="003B4151" w:rsidRDefault="003B4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BE42" w14:textId="77777777" w:rsidR="00047962" w:rsidRDefault="00047962" w:rsidP="009D0002">
      <w:pPr>
        <w:spacing w:after="0" w:line="240" w:lineRule="auto"/>
      </w:pPr>
      <w:r>
        <w:separator/>
      </w:r>
    </w:p>
  </w:footnote>
  <w:footnote w:type="continuationSeparator" w:id="0">
    <w:p w14:paraId="2F377E1B" w14:textId="77777777" w:rsidR="00047962" w:rsidRDefault="00047962" w:rsidP="009D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2CFD" w14:textId="77777777" w:rsidR="003B4151" w:rsidRDefault="003B4151" w:rsidP="009D000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971106" wp14:editId="1C7500A7">
          <wp:simplePos x="0" y="0"/>
          <wp:positionH relativeFrom="margin">
            <wp:posOffset>0</wp:posOffset>
          </wp:positionH>
          <wp:positionV relativeFrom="paragraph">
            <wp:posOffset>7950</wp:posOffset>
          </wp:positionV>
          <wp:extent cx="1118378" cy="441793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land Hes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8" cy="44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E32">
      <w:rPr>
        <w:rFonts w:cs="Arial"/>
        <w:noProof/>
        <w:color w:val="1A0DAB"/>
        <w:sz w:val="20"/>
        <w:szCs w:val="20"/>
        <w:bdr w:val="none" w:sz="0" w:space="0" w:color="auto" w:frame="1"/>
        <w:lang w:eastAsia="de-DE"/>
      </w:rPr>
      <w:drawing>
        <wp:inline distT="0" distB="0" distL="0" distR="0" wp14:anchorId="4FA6C8AE" wp14:editId="4C6D9606">
          <wp:extent cx="541300" cy="685800"/>
          <wp:effectExtent l="0" t="0" r="0" b="0"/>
          <wp:docPr id="4" name="Grafik 4" descr="Bildergebnis für Hessisches Ministerium des Inneren und für Sport Log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dergebnis für Hessisches Ministerium des Inneren und für Sport Log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52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451E"/>
    <w:multiLevelType w:val="hybridMultilevel"/>
    <w:tmpl w:val="CCCC32FA"/>
    <w:lvl w:ilvl="0" w:tplc="7EC4BB4C">
      <w:start w:val="6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D1D4284"/>
    <w:multiLevelType w:val="hybridMultilevel"/>
    <w:tmpl w:val="A6FC8F8E"/>
    <w:lvl w:ilvl="0" w:tplc="2326ACD2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58E761A"/>
    <w:multiLevelType w:val="singleLevel"/>
    <w:tmpl w:val="C4768C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619F60A0"/>
    <w:multiLevelType w:val="hybridMultilevel"/>
    <w:tmpl w:val="25E6707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80616D"/>
    <w:multiLevelType w:val="hybridMultilevel"/>
    <w:tmpl w:val="B63E01F2"/>
    <w:lvl w:ilvl="0" w:tplc="61C416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50F"/>
    <w:multiLevelType w:val="singleLevel"/>
    <w:tmpl w:val="F9F01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A54578"/>
    <w:multiLevelType w:val="hybridMultilevel"/>
    <w:tmpl w:val="4EF8D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161"/>
    <w:multiLevelType w:val="hybridMultilevel"/>
    <w:tmpl w:val="EB221754"/>
    <w:lvl w:ilvl="0" w:tplc="691E0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47C"/>
    <w:multiLevelType w:val="hybridMultilevel"/>
    <w:tmpl w:val="D5E2B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GWNYgNpjdbp/ATbDbtG7zSX8gSrjv+86Vfac9hJX+vdgQFXPP+3rxovBEX/FOrwM/5C87dzgzmZ6t9dX8f4mw==" w:salt="9E9pXu1dona9KW8E4/SXH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2B"/>
    <w:rsid w:val="00027F12"/>
    <w:rsid w:val="00047962"/>
    <w:rsid w:val="00081E32"/>
    <w:rsid w:val="00112D6D"/>
    <w:rsid w:val="00131589"/>
    <w:rsid w:val="00163751"/>
    <w:rsid w:val="00240A27"/>
    <w:rsid w:val="0025339F"/>
    <w:rsid w:val="002A5481"/>
    <w:rsid w:val="002B38CD"/>
    <w:rsid w:val="002B5F48"/>
    <w:rsid w:val="003627A0"/>
    <w:rsid w:val="00382F8F"/>
    <w:rsid w:val="003A29A8"/>
    <w:rsid w:val="003B4151"/>
    <w:rsid w:val="003D269E"/>
    <w:rsid w:val="003D4A7C"/>
    <w:rsid w:val="003F2A0B"/>
    <w:rsid w:val="004142D9"/>
    <w:rsid w:val="0042519A"/>
    <w:rsid w:val="00430CB2"/>
    <w:rsid w:val="0043392B"/>
    <w:rsid w:val="00447859"/>
    <w:rsid w:val="00462B41"/>
    <w:rsid w:val="004A2274"/>
    <w:rsid w:val="004B63AD"/>
    <w:rsid w:val="004C127A"/>
    <w:rsid w:val="004E428B"/>
    <w:rsid w:val="004F344A"/>
    <w:rsid w:val="00590ABB"/>
    <w:rsid w:val="00593EA4"/>
    <w:rsid w:val="005F0A9B"/>
    <w:rsid w:val="005F0F69"/>
    <w:rsid w:val="006560C4"/>
    <w:rsid w:val="00691157"/>
    <w:rsid w:val="00691AA7"/>
    <w:rsid w:val="006A2EB1"/>
    <w:rsid w:val="006D113C"/>
    <w:rsid w:val="006E700D"/>
    <w:rsid w:val="006F282B"/>
    <w:rsid w:val="00715B81"/>
    <w:rsid w:val="007724FA"/>
    <w:rsid w:val="007954B3"/>
    <w:rsid w:val="007B1046"/>
    <w:rsid w:val="007D440C"/>
    <w:rsid w:val="007E18EE"/>
    <w:rsid w:val="00827623"/>
    <w:rsid w:val="0085101E"/>
    <w:rsid w:val="00896AE8"/>
    <w:rsid w:val="008A5E1E"/>
    <w:rsid w:val="008E375D"/>
    <w:rsid w:val="008E5D4E"/>
    <w:rsid w:val="0096660A"/>
    <w:rsid w:val="009753D1"/>
    <w:rsid w:val="009A2F37"/>
    <w:rsid w:val="009A439C"/>
    <w:rsid w:val="009D0002"/>
    <w:rsid w:val="00A1026A"/>
    <w:rsid w:val="00A41097"/>
    <w:rsid w:val="00A54062"/>
    <w:rsid w:val="00A7398D"/>
    <w:rsid w:val="00AF3540"/>
    <w:rsid w:val="00B36438"/>
    <w:rsid w:val="00BE3DED"/>
    <w:rsid w:val="00BE7F4D"/>
    <w:rsid w:val="00C76C56"/>
    <w:rsid w:val="00C962D9"/>
    <w:rsid w:val="00CA133A"/>
    <w:rsid w:val="00CC2370"/>
    <w:rsid w:val="00CC46FF"/>
    <w:rsid w:val="00D07E1A"/>
    <w:rsid w:val="00D47CC5"/>
    <w:rsid w:val="00DA6136"/>
    <w:rsid w:val="00E4645A"/>
    <w:rsid w:val="00E557FA"/>
    <w:rsid w:val="00F67B97"/>
    <w:rsid w:val="00F747EB"/>
    <w:rsid w:val="00F87675"/>
    <w:rsid w:val="00FA24EE"/>
    <w:rsid w:val="00FA2BC3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8DA9"/>
  <w15:chartTrackingRefBased/>
  <w15:docId w15:val="{83A0D886-EE1F-441C-8A81-422909B6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F69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163751"/>
    <w:pPr>
      <w:keepNext/>
      <w:keepLines/>
      <w:spacing w:before="240" w:after="0"/>
      <w:outlineLvl w:val="0"/>
    </w:pPr>
    <w:rPr>
      <w:rFonts w:eastAsiaTheme="majorEastAsia" w:cstheme="majorBidi"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0F69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unhideWhenUsed/>
    <w:qFormat/>
    <w:rsid w:val="005F0F6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F0F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5F0F6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5F0F6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unhideWhenUsed/>
    <w:qFormat/>
    <w:rsid w:val="005F0F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unhideWhenUsed/>
    <w:qFormat/>
    <w:rsid w:val="008A5E1E"/>
    <w:pPr>
      <w:keepNext/>
      <w:keepLines/>
      <w:spacing w:before="40" w:after="0" w:line="240" w:lineRule="auto"/>
      <w:ind w:right="95"/>
      <w:jc w:val="righ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qFormat/>
    <w:rsid w:val="005F0F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5F0F69"/>
    <w:rPr>
      <w:rFonts w:eastAsiaTheme="majorEastAsia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0F69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63751"/>
    <w:rPr>
      <w:rFonts w:eastAsiaTheme="majorEastAsia" w:cstheme="majorBidi"/>
      <w:color w:val="000000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0F69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F0F69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0F69"/>
    <w:rPr>
      <w:rFonts w:eastAsiaTheme="majorEastAsia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F0F6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A5E1E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F0F6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F0F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0F69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F0F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F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D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002"/>
  </w:style>
  <w:style w:type="paragraph" w:styleId="Fuzeile">
    <w:name w:val="footer"/>
    <w:basedOn w:val="Standard"/>
    <w:link w:val="FuzeileZchn"/>
    <w:uiPriority w:val="99"/>
    <w:unhideWhenUsed/>
    <w:rsid w:val="009D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002"/>
  </w:style>
  <w:style w:type="paragraph" w:styleId="KeinLeerraum">
    <w:name w:val="No Spacing"/>
    <w:uiPriority w:val="1"/>
    <w:qFormat/>
    <w:rsid w:val="00A1026A"/>
    <w:pPr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240A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19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163751"/>
    <w:pPr>
      <w:keepLines/>
      <w:spacing w:after="0" w:line="240" w:lineRule="exact"/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751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163751"/>
    <w:rPr>
      <w:rFonts w:cs="Times New Roman"/>
      <w:vertAlign w:val="superscript"/>
    </w:rPr>
  </w:style>
  <w:style w:type="table" w:styleId="Tabellenraster">
    <w:name w:val="Table Grid"/>
    <w:basedOn w:val="NormaleTabelle"/>
    <w:uiPriority w:val="39"/>
    <w:rsid w:val="007724FA"/>
    <w:pPr>
      <w:spacing w:after="0"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de/url?sa=i&amp;rct=j&amp;q=&amp;esrc=s&amp;source=images&amp;cd=&amp;ved=2ahUKEwjC-aOP787gAhUFr6QKHT2lCEAQjRx6BAgBEAU&amp;url=https://de.wikipedia.org/wiki/Hessisches_Ministerium_des_Innern_und_f%C3%BCr_Sport&amp;psig=AOvVaw3uzTJl8Zhq08B1Hp5tbXRp&amp;ust=1550908638110288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laus%20Batz\Documents\conpro\conpro\Hessen%20SWIM\final\SWIM%20Wirtschaftlichkeitsbetrachtung%20zum%20Antrag%20Stand%2003.04.2019%20-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1956-BA7E-4756-B098-4499777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SWIM Wirtschaftlichkeitsbetrachtung zum Antrag Stand 03.04.2019 - Formular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 Batz</dc:creator>
  <cp:keywords/>
  <dc:description/>
  <cp:lastModifiedBy>Mulic, Amira (init)</cp:lastModifiedBy>
  <cp:revision>2</cp:revision>
  <cp:lastPrinted>2018-04-17T11:49:00Z</cp:lastPrinted>
  <dcterms:created xsi:type="dcterms:W3CDTF">2021-08-25T13:15:00Z</dcterms:created>
  <dcterms:modified xsi:type="dcterms:W3CDTF">2021-08-25T13:15:00Z</dcterms:modified>
</cp:coreProperties>
</file>