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24" w:rsidRDefault="00E77B24" w:rsidP="00E77B24">
      <w:pPr>
        <w:pStyle w:val="berschrift1"/>
      </w:pPr>
      <w:bookmarkStart w:id="0" w:name="_GoBack"/>
      <w:bookmarkEnd w:id="0"/>
      <w:r>
        <w:t xml:space="preserve">Muster </w:t>
      </w:r>
      <w:r w:rsidR="00544A3A">
        <w:t>15</w:t>
      </w:r>
    </w:p>
    <w:p w:rsidR="00E77B24" w:rsidRDefault="00E77B24" w:rsidP="00E77B24">
      <w:pPr>
        <w:jc w:val="right"/>
        <w:rPr>
          <w:rFonts w:ascii="Arial" w:hAnsi="Arial"/>
        </w:rPr>
      </w:pPr>
      <w:r>
        <w:rPr>
          <w:rFonts w:ascii="Arial" w:hAnsi="Arial"/>
        </w:rPr>
        <w:t>zu § 4</w:t>
      </w:r>
      <w:r w:rsidR="00DC2C74">
        <w:rPr>
          <w:rFonts w:ascii="Arial" w:hAnsi="Arial"/>
        </w:rPr>
        <w:t>7</w:t>
      </w:r>
      <w:r>
        <w:rPr>
          <w:rFonts w:ascii="Arial" w:hAnsi="Arial"/>
        </w:rPr>
        <w:t xml:space="preserve"> Abs. </w:t>
      </w:r>
      <w:r w:rsidR="00092C86">
        <w:rPr>
          <w:rFonts w:ascii="Arial" w:hAnsi="Arial"/>
        </w:rPr>
        <w:t xml:space="preserve">1 </w:t>
      </w:r>
    </w:p>
    <w:p w:rsidR="00E77B24" w:rsidRDefault="00555701" w:rsidP="00E77B2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 w:rsidR="00E77B24">
        <w:rPr>
          <w:rFonts w:ascii="Arial" w:hAnsi="Arial"/>
          <w:b/>
        </w:rPr>
        <w:t xml:space="preserve">inanzrechnung </w:t>
      </w:r>
    </w:p>
    <w:p w:rsidR="00E77B24" w:rsidRPr="007A71D6" w:rsidRDefault="00E77B24" w:rsidP="00721315">
      <w:pPr>
        <w:ind w:left="-540"/>
        <w:jc w:val="center"/>
        <w:rPr>
          <w:rFonts w:ascii="Arial" w:hAnsi="Arial"/>
        </w:rPr>
      </w:pPr>
      <w:r w:rsidRPr="007A71D6">
        <w:rPr>
          <w:rFonts w:ascii="Arial" w:hAnsi="Arial"/>
        </w:rPr>
        <w:t>- Euro</w:t>
      </w:r>
      <w:r w:rsidR="00721315" w:rsidRPr="007A71D6">
        <w:rPr>
          <w:rFonts w:ascii="Arial" w:hAnsi="Arial"/>
        </w:rPr>
        <w:t xml:space="preserve"> -</w:t>
      </w: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379"/>
        <w:gridCol w:w="992"/>
        <w:gridCol w:w="709"/>
        <w:gridCol w:w="992"/>
        <w:gridCol w:w="993"/>
      </w:tblGrid>
      <w:tr w:rsidR="00555701" w:rsidTr="00F4097D">
        <w:trPr>
          <w:trHeight w:val="1096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701" w:rsidRPr="00472F00" w:rsidRDefault="00415F1D" w:rsidP="00E77B24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Nr.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701" w:rsidRPr="00472F00" w:rsidRDefault="00555701" w:rsidP="00E77B2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472F00">
              <w:rPr>
                <w:rFonts w:ascii="Arial" w:hAnsi="Arial"/>
                <w:b/>
                <w:sz w:val="14"/>
                <w:szCs w:val="14"/>
              </w:rPr>
              <w:t>Bezeichnung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701" w:rsidRPr="00472F00" w:rsidRDefault="005557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44C1">
              <w:rPr>
                <w:rFonts w:ascii="Arial" w:hAnsi="Arial" w:cs="Arial"/>
                <w:b/>
                <w:sz w:val="16"/>
                <w:szCs w:val="16"/>
              </w:rPr>
              <w:t>Ergebnis des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Vorjahres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20..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701" w:rsidRPr="00472F00" w:rsidRDefault="00555701" w:rsidP="00E77B24">
            <w:pPr>
              <w:tabs>
                <w:tab w:val="left" w:pos="193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44C1">
              <w:rPr>
                <w:rFonts w:ascii="Arial" w:hAnsi="Arial" w:cs="Arial"/>
                <w:b/>
                <w:sz w:val="16"/>
                <w:szCs w:val="16"/>
              </w:rPr>
              <w:t>Fortge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schriebener Ansatz des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Haus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halts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jahres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20..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701" w:rsidRPr="00472F00" w:rsidRDefault="00555701" w:rsidP="00E77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44C1">
              <w:rPr>
                <w:rFonts w:ascii="Arial" w:hAnsi="Arial" w:cs="Arial"/>
                <w:b/>
                <w:sz w:val="16"/>
                <w:szCs w:val="16"/>
              </w:rPr>
              <w:t>Ergebnis des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Haushalts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jahres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20..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5701" w:rsidRPr="00472F00" w:rsidRDefault="00555701" w:rsidP="00E77B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744C1">
              <w:rPr>
                <w:rFonts w:ascii="Arial" w:hAnsi="Arial" w:cs="Arial"/>
                <w:b/>
                <w:sz w:val="16"/>
                <w:szCs w:val="16"/>
              </w:rPr>
              <w:t xml:space="preserve">Vergleich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fortge-schriebe-ner 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Ansatz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Ergebnis des Haushalts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744C1">
              <w:rPr>
                <w:rFonts w:ascii="Arial" w:hAnsi="Arial" w:cs="Arial"/>
                <w:b/>
                <w:sz w:val="16"/>
                <w:szCs w:val="16"/>
              </w:rPr>
              <w:t>jahres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6002A">
              <w:rPr>
                <w:rFonts w:ascii="Arial" w:hAnsi="Arial" w:cs="Arial"/>
                <w:sz w:val="12"/>
                <w:szCs w:val="12"/>
              </w:rPr>
              <w:t>(Sp. 4 ./. Sp. 5</w:t>
            </w:r>
          </w:p>
        </w:tc>
      </w:tr>
      <w:tr w:rsidR="00555701" w:rsidTr="00F4097D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55701" w:rsidRDefault="00555701" w:rsidP="00E77B2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Privatrechtliche Leistungsentgelte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Öffentlich-rechtliche Leistungsentgelte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62618C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 w:rsidRPr="0062618C">
              <w:rPr>
                <w:rFonts w:ascii="Arial" w:hAnsi="Arial"/>
                <w:sz w:val="14"/>
                <w:szCs w:val="14"/>
              </w:rPr>
              <w:t>Kostenersatzleistungen und -erstattungen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Steuern und </w:t>
            </w:r>
            <w:r w:rsidRPr="003263E6">
              <w:rPr>
                <w:rFonts w:ascii="Arial" w:hAnsi="Arial" w:cs="Arial"/>
                <w:sz w:val="14"/>
                <w:szCs w:val="14"/>
              </w:rPr>
              <w:t>steuerähnliche Erträge einschließlich Erträge aus gesetzlichen Umlagen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 w:rsidRPr="005C1020">
              <w:rPr>
                <w:rFonts w:ascii="Arial" w:hAnsi="Arial"/>
                <w:sz w:val="14"/>
                <w:szCs w:val="14"/>
              </w:rPr>
              <w:t>Einzahlungen aus Transferleistungen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Zuweisungen und Zuschüsse für laufende Zwecke und allgemeine Umlagen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Zinsen und sonstige Finanzeinzahlungen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45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E3D27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410F90">
            <w:pPr>
              <w:ind w:left="-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Sonstige ordentliche </w:t>
            </w:r>
            <w:r w:rsidRPr="00BF3406">
              <w:rPr>
                <w:rFonts w:ascii="Arial" w:hAnsi="Arial" w:cs="Arial"/>
                <w:sz w:val="14"/>
                <w:szCs w:val="14"/>
              </w:rPr>
              <w:t>Einzahlungen und sonstige außerordentliche Einzahlungen, die sich nicht aus Investitionstätigkeit ergeben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E3D2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E3D2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E3D2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E3D27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01" w:rsidRPr="0036539C" w:rsidRDefault="00555701" w:rsidP="00E77B24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01" w:rsidRPr="00D35129" w:rsidRDefault="00555701" w:rsidP="00C83F45">
            <w:pPr>
              <w:ind w:left="132" w:hanging="180"/>
              <w:rPr>
                <w:rFonts w:ascii="Arial" w:hAnsi="Arial"/>
                <w:b/>
                <w:sz w:val="14"/>
                <w:szCs w:val="14"/>
              </w:rPr>
            </w:pPr>
            <w:r w:rsidRPr="00D35129">
              <w:rPr>
                <w:rFonts w:ascii="Arial" w:hAnsi="Arial"/>
                <w:b/>
                <w:sz w:val="14"/>
                <w:szCs w:val="14"/>
              </w:rPr>
              <w:t xml:space="preserve">Summe Einzahlungen aus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laufender </w:t>
            </w:r>
            <w:r w:rsidRPr="00D35129">
              <w:rPr>
                <w:rFonts w:ascii="Arial" w:hAnsi="Arial"/>
                <w:b/>
                <w:sz w:val="14"/>
                <w:szCs w:val="14"/>
              </w:rPr>
              <w:t>Verwaltungstätigkeit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1 bis 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Personalauszahlungen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Versorgungsauszahlungen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Auszahlungen für Sach- und Dienstleistungen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Auszahlungen für Transferleistungen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Default="00555701" w:rsidP="00E77B24">
            <w:pPr>
              <w:ind w:left="-70" w:firstLine="22"/>
              <w:rPr>
                <w:rFonts w:ascii="Arial" w:hAnsi="Arial"/>
                <w:sz w:val="14"/>
                <w:szCs w:val="14"/>
              </w:rPr>
            </w:pPr>
            <w:r w:rsidRPr="00303791">
              <w:rPr>
                <w:rFonts w:ascii="Arial" w:hAnsi="Arial"/>
                <w:sz w:val="14"/>
                <w:szCs w:val="14"/>
              </w:rPr>
              <w:t>Auszahlungen für Zuweisungen und Zuschüsse für laufende Zwecke sowie besondere Finanzaus</w:t>
            </w:r>
            <w:r>
              <w:rPr>
                <w:rFonts w:ascii="Arial" w:hAnsi="Arial"/>
                <w:sz w:val="14"/>
                <w:szCs w:val="14"/>
              </w:rPr>
              <w:t>zahlung</w:t>
            </w:r>
            <w:r w:rsidRPr="00303791">
              <w:rPr>
                <w:rFonts w:ascii="Arial" w:hAnsi="Arial"/>
                <w:sz w:val="14"/>
                <w:szCs w:val="14"/>
              </w:rPr>
              <w:t>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Auszahlungen für </w:t>
            </w:r>
            <w:r w:rsidRPr="003263E6">
              <w:rPr>
                <w:rFonts w:ascii="Arial" w:hAnsi="Arial"/>
                <w:sz w:val="14"/>
                <w:szCs w:val="14"/>
              </w:rPr>
              <w:t>Steuern einschließlich Au</w:t>
            </w:r>
            <w:r>
              <w:rPr>
                <w:rFonts w:ascii="Arial" w:hAnsi="Arial"/>
                <w:sz w:val="14"/>
                <w:szCs w:val="14"/>
              </w:rPr>
              <w:t>szahl</w:t>
            </w:r>
            <w:r w:rsidRPr="003263E6">
              <w:rPr>
                <w:rFonts w:ascii="Arial" w:hAnsi="Arial"/>
                <w:sz w:val="14"/>
                <w:szCs w:val="14"/>
              </w:rPr>
              <w:t>ungen aus gesetzlichen Umlageverpflichtungen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Default="00555701" w:rsidP="00E77B24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Zinsen und ähnliche Auszahlungen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4F29D4">
            <w:pPr>
              <w:ind w:left="-45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Sonstige ordentliche Auszahlungen </w:t>
            </w:r>
            <w:r w:rsidRPr="00BF3406">
              <w:rPr>
                <w:rFonts w:ascii="Arial" w:hAnsi="Arial" w:cs="Arial"/>
                <w:sz w:val="14"/>
                <w:szCs w:val="14"/>
              </w:rPr>
              <w:t>und sonstige außerordentliche Auszahlungen, die sich nicht aus Investitionstätigkeit ergeben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01" w:rsidRPr="00E744C1" w:rsidRDefault="00555701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303791">
              <w:rPr>
                <w:rFonts w:ascii="Arial" w:hAnsi="Arial"/>
                <w:b/>
                <w:sz w:val="14"/>
                <w:szCs w:val="14"/>
              </w:rPr>
              <w:t>1</w:t>
            </w:r>
            <w:r>
              <w:rPr>
                <w:rFonts w:ascii="Arial" w:hAnsi="Arial"/>
                <w:b/>
                <w:sz w:val="14"/>
                <w:szCs w:val="1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D35129" w:rsidRDefault="00555701" w:rsidP="00C83F45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 w:rsidRPr="00D35129">
              <w:rPr>
                <w:rFonts w:ascii="Arial" w:hAnsi="Arial"/>
                <w:b/>
                <w:sz w:val="14"/>
                <w:szCs w:val="14"/>
              </w:rPr>
              <w:t xml:space="preserve">Summe Auszahlungen aus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laufender </w:t>
            </w:r>
            <w:r w:rsidRPr="00D35129">
              <w:rPr>
                <w:rFonts w:ascii="Arial" w:hAnsi="Arial"/>
                <w:b/>
                <w:sz w:val="14"/>
                <w:szCs w:val="14"/>
              </w:rPr>
              <w:t>Verwaltungstätigkeit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10 bis 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8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01" w:rsidRPr="0036539C" w:rsidRDefault="00555701" w:rsidP="00E77B24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19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Default="00555701" w:rsidP="00E77B24">
            <w:pPr>
              <w:ind w:left="132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Zahlungsmittelüberschuss/Zahlungsmittelbedarf</w:t>
            </w:r>
            <w:r w:rsidR="00F4097D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D35129">
              <w:rPr>
                <w:rFonts w:ascii="Arial" w:hAnsi="Arial"/>
                <w:b/>
                <w:sz w:val="14"/>
                <w:szCs w:val="14"/>
              </w:rPr>
              <w:t>aus laufender Verwaltungstätigkeit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  <w:p w:rsidR="00555701" w:rsidRPr="00D35129" w:rsidRDefault="00555701" w:rsidP="00C83F45">
            <w:pPr>
              <w:ind w:left="132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9 ./. 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18)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DF274E">
        <w:trPr>
          <w:trHeight w:hRule="exact" w:val="568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Default="00555701" w:rsidP="00C2006A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Einzahlungen aus Investitionszuweisungen und –zuschüssen sowie aus Investitionsbeiträgen</w:t>
            </w:r>
            <w:r w:rsidR="00153DAE">
              <w:rPr>
                <w:rFonts w:ascii="Arial" w:hAnsi="Arial"/>
                <w:sz w:val="14"/>
                <w:szCs w:val="14"/>
              </w:rPr>
              <w:t xml:space="preserve">; </w:t>
            </w:r>
          </w:p>
          <w:p w:rsidR="00BC3921" w:rsidRPr="00E744C1" w:rsidRDefault="00153DAE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="00BC3921">
              <w:rPr>
                <w:rFonts w:ascii="Arial" w:hAnsi="Arial"/>
                <w:sz w:val="14"/>
                <w:szCs w:val="14"/>
              </w:rPr>
              <w:t>avon</w:t>
            </w:r>
            <w:r>
              <w:rPr>
                <w:rFonts w:ascii="Arial" w:hAnsi="Arial"/>
                <w:sz w:val="14"/>
                <w:szCs w:val="14"/>
              </w:rPr>
              <w:t xml:space="preserve"> z</w:t>
            </w:r>
            <w:r w:rsidR="00BC3921">
              <w:rPr>
                <w:rFonts w:ascii="Arial" w:hAnsi="Arial"/>
                <w:sz w:val="14"/>
                <w:szCs w:val="14"/>
              </w:rPr>
              <w:t>weckgebundene Einzahlungen für die ordentliche Tilgung von Investitionskrediten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5C2A3A">
            <w:pPr>
              <w:ind w:left="-45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 xml:space="preserve">Einzahlungen aus </w:t>
            </w:r>
            <w:r>
              <w:rPr>
                <w:rFonts w:ascii="Arial" w:hAnsi="Arial"/>
                <w:sz w:val="14"/>
                <w:szCs w:val="14"/>
              </w:rPr>
              <w:t>Abgängen von Vermögensgegenständen des Sachanlagevermögens und des immateriellen Anlagevermögens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RPr="00560ECF" w:rsidTr="00F4097D">
        <w:trPr>
          <w:trHeight w:hRule="exact" w:val="62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2</w:t>
            </w: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287E71">
            <w:pPr>
              <w:ind w:left="-45"/>
              <w:rPr>
                <w:rFonts w:ascii="Arial" w:hAnsi="Arial"/>
                <w:sz w:val="14"/>
                <w:szCs w:val="14"/>
              </w:rPr>
            </w:pPr>
            <w:r w:rsidRPr="00560ECF">
              <w:rPr>
                <w:rFonts w:ascii="Arial" w:hAnsi="Arial"/>
                <w:sz w:val="14"/>
                <w:szCs w:val="14"/>
              </w:rPr>
              <w:t xml:space="preserve">Einzahlungen aus Abgängen von </w:t>
            </w:r>
            <w:r>
              <w:rPr>
                <w:rFonts w:ascii="Arial" w:hAnsi="Arial"/>
                <w:sz w:val="14"/>
                <w:szCs w:val="14"/>
              </w:rPr>
              <w:t>Vermögensg</w:t>
            </w:r>
            <w:r w:rsidRPr="00560ECF">
              <w:rPr>
                <w:rFonts w:ascii="Arial" w:hAnsi="Arial"/>
                <w:sz w:val="14"/>
                <w:szCs w:val="14"/>
              </w:rPr>
              <w:t>egenständen des Finanzanlagevermögen</w:t>
            </w:r>
            <w:r>
              <w:rPr>
                <w:rFonts w:ascii="Arial" w:hAnsi="Arial"/>
                <w:sz w:val="14"/>
                <w:szCs w:val="14"/>
              </w:rPr>
              <w:t>s</w:t>
            </w:r>
            <w:r w:rsidRPr="00560ECF">
              <w:rPr>
                <w:rFonts w:ascii="Arial" w:hAnsi="Arial"/>
                <w:sz w:val="14"/>
                <w:szCs w:val="14"/>
              </w:rPr>
              <w:t xml:space="preserve"> </w:t>
            </w:r>
            <w:r w:rsidRPr="00560ECF">
              <w:rPr>
                <w:rFonts w:ascii="Arial" w:hAnsi="Arial"/>
                <w:sz w:val="14"/>
                <w:szCs w:val="14"/>
              </w:rPr>
              <w:br/>
            </w:r>
            <w:r>
              <w:rPr>
                <w:rFonts w:ascii="Arial" w:hAnsi="Arial"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ind w:left="639" w:hanging="63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ind w:left="639" w:hanging="63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ind w:left="639" w:hanging="639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ind w:left="639" w:hanging="639"/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01" w:rsidRPr="0036539C" w:rsidRDefault="00555701" w:rsidP="00C2006A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36539C">
              <w:rPr>
                <w:rFonts w:ascii="Arial" w:hAnsi="Arial"/>
                <w:b/>
                <w:sz w:val="14"/>
                <w:szCs w:val="14"/>
              </w:rPr>
              <w:t>2</w:t>
            </w:r>
            <w:r>
              <w:rPr>
                <w:rFonts w:ascii="Arial" w:hAnsi="Arial"/>
                <w:b/>
                <w:sz w:val="14"/>
                <w:szCs w:val="1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1" w:rsidRPr="00E744C1" w:rsidRDefault="00555701" w:rsidP="00C83F45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 w:rsidRPr="00D35129">
              <w:rPr>
                <w:rFonts w:ascii="Arial" w:hAnsi="Arial"/>
                <w:b/>
                <w:sz w:val="14"/>
                <w:szCs w:val="14"/>
              </w:rPr>
              <w:t xml:space="preserve">Summe Einzahlungen aus </w:t>
            </w:r>
            <w:r>
              <w:rPr>
                <w:rFonts w:ascii="Arial" w:hAnsi="Arial"/>
                <w:b/>
                <w:sz w:val="14"/>
                <w:szCs w:val="14"/>
              </w:rPr>
              <w:t>Investitionstätigkeit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20 bis 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2</w:t>
            </w: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 xml:space="preserve">Auszahlungen für </w:t>
            </w:r>
            <w:r>
              <w:rPr>
                <w:rFonts w:ascii="Arial" w:hAnsi="Arial"/>
                <w:sz w:val="14"/>
                <w:szCs w:val="14"/>
              </w:rPr>
              <w:t>den Erwerb von Grundstücken und Gebäuden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E744C1">
              <w:rPr>
                <w:rFonts w:ascii="Arial" w:hAnsi="Arial"/>
                <w:sz w:val="14"/>
                <w:szCs w:val="14"/>
              </w:rPr>
              <w:t>2</w:t>
            </w: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Auszahlungen für Baumaßnahmen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470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555701" w:rsidRDefault="00555701" w:rsidP="00F4097D">
            <w:pPr>
              <w:ind w:left="-45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Auszahlungen </w:t>
            </w:r>
            <w:r w:rsidRPr="001B2340">
              <w:rPr>
                <w:rFonts w:ascii="Arial" w:hAnsi="Arial"/>
                <w:sz w:val="14"/>
                <w:szCs w:val="14"/>
              </w:rPr>
              <w:t xml:space="preserve">für Investitionen in das </w:t>
            </w:r>
            <w:r w:rsidRPr="00C41C66">
              <w:rPr>
                <w:rFonts w:ascii="Arial" w:hAnsi="Arial"/>
                <w:sz w:val="14"/>
                <w:szCs w:val="14"/>
              </w:rPr>
              <w:t>sonstige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1B2340">
              <w:rPr>
                <w:rFonts w:ascii="Arial" w:hAnsi="Arial"/>
                <w:sz w:val="14"/>
                <w:szCs w:val="14"/>
              </w:rPr>
              <w:t xml:space="preserve">Sachanlagevermögen und immaterielle Anlagevermögen </w:t>
            </w:r>
            <w:r>
              <w:rPr>
                <w:rFonts w:ascii="Arial" w:hAnsi="Arial"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8F09E1">
        <w:trPr>
          <w:trHeight w:hRule="exact" w:val="434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555701" w:rsidRPr="00E744C1" w:rsidRDefault="00555701" w:rsidP="00C2006A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6379" w:type="dxa"/>
            <w:tcBorders>
              <w:top w:val="nil"/>
              <w:bottom w:val="nil"/>
              <w:right w:val="single" w:sz="4" w:space="0" w:color="auto"/>
            </w:tcBorders>
          </w:tcPr>
          <w:p w:rsidR="00555701" w:rsidRDefault="00555701" w:rsidP="008F09E1">
            <w:pPr>
              <w:ind w:left="-45"/>
              <w:rPr>
                <w:rFonts w:ascii="Arial" w:hAnsi="Arial"/>
                <w:sz w:val="14"/>
                <w:szCs w:val="14"/>
              </w:rPr>
            </w:pPr>
            <w:r w:rsidRPr="00560ECF">
              <w:rPr>
                <w:rFonts w:ascii="Arial" w:hAnsi="Arial"/>
                <w:sz w:val="14"/>
                <w:szCs w:val="14"/>
              </w:rPr>
              <w:t xml:space="preserve">Auszahlungen für Investitionen in das Finanzanlagevermögen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701" w:rsidRPr="00E744C1" w:rsidRDefault="00555701" w:rsidP="00C2006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A66796" w:rsidRDefault="00555701" w:rsidP="00E77B24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Default="00555701" w:rsidP="00C83F45">
            <w:pPr>
              <w:ind w:left="132" w:hanging="180"/>
              <w:rPr>
                <w:rFonts w:ascii="Arial" w:hAnsi="Arial"/>
                <w:sz w:val="14"/>
                <w:szCs w:val="14"/>
              </w:rPr>
            </w:pPr>
            <w:r w:rsidRPr="00D35129">
              <w:rPr>
                <w:rFonts w:ascii="Arial" w:hAnsi="Arial"/>
                <w:b/>
                <w:sz w:val="14"/>
                <w:szCs w:val="14"/>
              </w:rPr>
              <w:t xml:space="preserve">Summe </w:t>
            </w:r>
            <w:r>
              <w:rPr>
                <w:rFonts w:ascii="Arial" w:hAnsi="Arial"/>
                <w:b/>
                <w:sz w:val="14"/>
                <w:szCs w:val="14"/>
              </w:rPr>
              <w:t>Auszahlungen</w:t>
            </w:r>
            <w:r w:rsidRPr="00D35129">
              <w:rPr>
                <w:rFonts w:ascii="Arial" w:hAnsi="Arial"/>
                <w:b/>
                <w:sz w:val="14"/>
                <w:szCs w:val="14"/>
              </w:rPr>
              <w:t xml:space="preserve"> aus </w:t>
            </w:r>
            <w:r>
              <w:rPr>
                <w:rFonts w:ascii="Arial" w:hAnsi="Arial"/>
                <w:b/>
                <w:sz w:val="14"/>
                <w:szCs w:val="14"/>
              </w:rPr>
              <w:t>Investitionstätigkeit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24 bis 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7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01" w:rsidRPr="0036539C" w:rsidRDefault="00555701" w:rsidP="00E77B24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29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Default="00415F1D" w:rsidP="00E77B24">
            <w:pPr>
              <w:ind w:hanging="48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Zahlungsmittelüberschuss</w:t>
            </w:r>
            <w:r w:rsidR="00555701">
              <w:rPr>
                <w:rFonts w:ascii="Arial" w:hAnsi="Arial"/>
                <w:b/>
                <w:sz w:val="14"/>
                <w:szCs w:val="14"/>
              </w:rPr>
              <w:t>/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Zahlungsmittelbedarf </w:t>
            </w:r>
            <w:r w:rsidR="00555701" w:rsidRPr="00D35129">
              <w:rPr>
                <w:rFonts w:ascii="Arial" w:hAnsi="Arial"/>
                <w:b/>
                <w:sz w:val="14"/>
                <w:szCs w:val="14"/>
              </w:rPr>
              <w:t xml:space="preserve">aus </w:t>
            </w:r>
            <w:r w:rsidR="00555701">
              <w:rPr>
                <w:rFonts w:ascii="Arial" w:hAnsi="Arial"/>
                <w:b/>
                <w:sz w:val="14"/>
                <w:szCs w:val="14"/>
              </w:rPr>
              <w:t xml:space="preserve">Investitionstätigkeit  </w:t>
            </w:r>
          </w:p>
          <w:p w:rsidR="00555701" w:rsidRPr="00D35129" w:rsidRDefault="00555701" w:rsidP="00C83F45">
            <w:pPr>
              <w:ind w:hanging="48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23 ./. 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28)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415F1D">
        <w:trPr>
          <w:trHeight w:hRule="exact" w:val="62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0A6AEF" w:rsidRDefault="00555701" w:rsidP="00E77B24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0A6AEF">
              <w:rPr>
                <w:rFonts w:ascii="Arial" w:hAnsi="Arial"/>
                <w:b/>
                <w:sz w:val="14"/>
                <w:szCs w:val="14"/>
              </w:rPr>
              <w:t>30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0A6AEF" w:rsidRDefault="00415F1D" w:rsidP="00C83F45">
            <w:pPr>
              <w:ind w:left="-45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Zahlungs</w:t>
            </w:r>
            <w:r w:rsidRPr="000A6AEF">
              <w:rPr>
                <w:rFonts w:ascii="Arial" w:hAnsi="Arial" w:cs="Arial"/>
                <w:b/>
                <w:sz w:val="14"/>
                <w:szCs w:val="14"/>
              </w:rPr>
              <w:t>mittelüberschuss</w:t>
            </w:r>
            <w:r w:rsidR="00E45B75" w:rsidRPr="000A6AEF"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Zahlungs</w:t>
            </w:r>
            <w:r w:rsidRPr="000A6AEF">
              <w:rPr>
                <w:rFonts w:ascii="Arial" w:hAnsi="Arial" w:cs="Arial"/>
                <w:b/>
                <w:sz w:val="14"/>
                <w:szCs w:val="14"/>
              </w:rPr>
              <w:t xml:space="preserve">mittelbedarf </w:t>
            </w:r>
            <w:r w:rsidR="00E45B75" w:rsidRPr="000A6AEF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C83F45">
              <w:rPr>
                <w:rFonts w:ascii="Arial" w:hAnsi="Arial" w:cs="Arial"/>
                <w:b/>
                <w:sz w:val="14"/>
                <w:szCs w:val="14"/>
              </w:rPr>
              <w:t>Nr.</w:t>
            </w:r>
            <w:r w:rsidR="00C83F45" w:rsidRPr="000A6A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5B75" w:rsidRPr="000A6AEF">
              <w:rPr>
                <w:rFonts w:ascii="Arial" w:hAnsi="Arial" w:cs="Arial"/>
                <w:b/>
                <w:sz w:val="14"/>
                <w:szCs w:val="14"/>
              </w:rPr>
              <w:t>19 und 29)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E45B75" w:rsidRPr="00F92415" w:rsidTr="00415F1D">
        <w:trPr>
          <w:trHeight w:hRule="exact" w:val="622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5B75" w:rsidRPr="00F92415" w:rsidRDefault="00E45B75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F92415"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75" w:rsidRPr="00F92415" w:rsidRDefault="00E45B75" w:rsidP="00E45B75">
            <w:pPr>
              <w:ind w:left="-45"/>
              <w:rPr>
                <w:rFonts w:ascii="Arial" w:hAnsi="Arial"/>
                <w:sz w:val="14"/>
                <w:szCs w:val="14"/>
              </w:rPr>
            </w:pPr>
            <w:r w:rsidRPr="00F92415">
              <w:rPr>
                <w:rFonts w:ascii="Arial" w:hAnsi="Arial"/>
                <w:sz w:val="14"/>
                <w:szCs w:val="14"/>
              </w:rPr>
              <w:t>Einzahlungen aus der Aufnahme von Krediten und inneren Darlehen und wirtschaftlich vergleichbaren Vorgängen für Investitionen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75" w:rsidRPr="00F92415" w:rsidRDefault="00E45B75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75" w:rsidRPr="00F92415" w:rsidRDefault="00E45B75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5B75" w:rsidRPr="00F92415" w:rsidRDefault="00E45B75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5B75" w:rsidRPr="00F92415" w:rsidRDefault="00E45B75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92415">
        <w:trPr>
          <w:trHeight w:hRule="exact" w:val="502"/>
        </w:trPr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E744C1" w:rsidRDefault="00C52682" w:rsidP="00C52682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5F99" w:rsidRDefault="00555701" w:rsidP="00E45B75">
            <w:pPr>
              <w:ind w:left="-45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Auszahlungen für die Tilgung von Krediten </w:t>
            </w:r>
            <w:r w:rsidRPr="00443924">
              <w:rPr>
                <w:rFonts w:ascii="Arial" w:hAnsi="Arial"/>
                <w:sz w:val="14"/>
                <w:szCs w:val="14"/>
              </w:rPr>
              <w:t>und inneren Darlehen</w:t>
            </w:r>
            <w:r w:rsidR="00E45B75">
              <w:rPr>
                <w:rFonts w:ascii="Arial" w:hAnsi="Arial"/>
                <w:sz w:val="14"/>
                <w:szCs w:val="14"/>
              </w:rPr>
              <w:t xml:space="preserve"> und wirtschaftlich vergleichbaren Vorgängen</w:t>
            </w:r>
            <w:r w:rsidRPr="00443924">
              <w:rPr>
                <w:rFonts w:ascii="Arial" w:hAnsi="Arial"/>
                <w:sz w:val="14"/>
                <w:szCs w:val="14"/>
              </w:rPr>
              <w:t xml:space="preserve"> für Investitionen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BC3921">
              <w:rPr>
                <w:rFonts w:ascii="Arial" w:hAnsi="Arial"/>
                <w:sz w:val="14"/>
                <w:szCs w:val="14"/>
              </w:rPr>
              <w:t>sowie an das Sondervermögen Hessenkasse</w:t>
            </w:r>
            <w:r w:rsidR="00153DAE">
              <w:rPr>
                <w:rFonts w:ascii="Arial" w:hAnsi="Arial"/>
                <w:sz w:val="14"/>
                <w:szCs w:val="14"/>
              </w:rPr>
              <w:t xml:space="preserve">; </w:t>
            </w:r>
          </w:p>
          <w:p w:rsidR="00555701" w:rsidRDefault="00153DAE">
            <w:pPr>
              <w:ind w:left="-45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</w:t>
            </w:r>
            <w:r w:rsidR="00C95F99">
              <w:rPr>
                <w:rFonts w:ascii="Arial" w:hAnsi="Arial"/>
                <w:sz w:val="14"/>
                <w:szCs w:val="14"/>
              </w:rPr>
              <w:t>avon</w:t>
            </w:r>
            <w:r>
              <w:rPr>
                <w:rFonts w:ascii="Arial" w:hAnsi="Arial"/>
                <w:sz w:val="14"/>
                <w:szCs w:val="14"/>
              </w:rPr>
              <w:t xml:space="preserve"> A</w:t>
            </w:r>
            <w:r w:rsidR="00C95F99">
              <w:rPr>
                <w:rFonts w:ascii="Arial" w:hAnsi="Arial"/>
                <w:sz w:val="14"/>
                <w:szCs w:val="14"/>
              </w:rPr>
              <w:t>uszahlungen für die ordentliche Tilgung von Investitionskrediten</w:t>
            </w:r>
            <w:r w:rsidR="00555701">
              <w:rPr>
                <w:rFonts w:ascii="Arial" w:hAnsi="Arial"/>
                <w:sz w:val="14"/>
                <w:szCs w:val="1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7B7218">
        <w:trPr>
          <w:trHeight w:hRule="exact" w:val="33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701" w:rsidRPr="00745300" w:rsidRDefault="00C52682" w:rsidP="00C52682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33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Default="00415F1D" w:rsidP="00C52682">
            <w:pPr>
              <w:ind w:left="-70" w:firstLine="22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Zahlungsmittelüberschuss</w:t>
            </w:r>
            <w:r w:rsidR="00555701">
              <w:rPr>
                <w:rFonts w:ascii="Arial" w:hAnsi="Arial"/>
                <w:b/>
                <w:sz w:val="14"/>
                <w:szCs w:val="14"/>
              </w:rPr>
              <w:t>/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Zahlungsmittelbedarf </w:t>
            </w:r>
            <w:r w:rsidR="00555701" w:rsidRPr="00D35129">
              <w:rPr>
                <w:rFonts w:ascii="Arial" w:hAnsi="Arial"/>
                <w:b/>
                <w:sz w:val="14"/>
                <w:szCs w:val="14"/>
              </w:rPr>
              <w:t xml:space="preserve">aus </w:t>
            </w:r>
            <w:r w:rsidR="00555701">
              <w:rPr>
                <w:rFonts w:ascii="Arial" w:hAnsi="Arial"/>
                <w:b/>
                <w:sz w:val="14"/>
                <w:szCs w:val="14"/>
              </w:rPr>
              <w:t xml:space="preserve">Finanzierungstätigkeit 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>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>Nr.</w:t>
            </w:r>
            <w:r w:rsidR="00C83F45" w:rsidRPr="00DD326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>3</w:t>
            </w:r>
            <w:r w:rsidR="00C52682">
              <w:rPr>
                <w:rFonts w:ascii="Arial" w:hAnsi="Arial"/>
                <w:b/>
                <w:sz w:val="14"/>
                <w:szCs w:val="14"/>
              </w:rPr>
              <w:t>1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 xml:space="preserve"> ./. 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>Nr.</w:t>
            </w:r>
            <w:r w:rsidR="00C83F45" w:rsidRPr="00DD326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>3</w:t>
            </w:r>
            <w:r w:rsidR="00C52682">
              <w:rPr>
                <w:rFonts w:ascii="Arial" w:hAnsi="Arial"/>
                <w:b/>
                <w:sz w:val="14"/>
                <w:szCs w:val="14"/>
              </w:rPr>
              <w:t>2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>)</w:t>
            </w:r>
          </w:p>
          <w:p w:rsidR="00555701" w:rsidRPr="00745300" w:rsidRDefault="00555701" w:rsidP="00544A3A">
            <w:pPr>
              <w:ind w:left="-70" w:firstLine="22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C52682" w:rsidTr="00415F1D">
        <w:trPr>
          <w:trHeight w:hRule="exact" w:val="33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82" w:rsidRDefault="00C52682" w:rsidP="00C52682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34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682" w:rsidRDefault="00C52682" w:rsidP="00C83F45">
            <w:pPr>
              <w:ind w:left="-70" w:firstLine="22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Änderung des </w:t>
            </w:r>
            <w:r w:rsidR="00415F1D">
              <w:rPr>
                <w:rFonts w:ascii="Arial" w:hAnsi="Arial"/>
                <w:b/>
                <w:sz w:val="14"/>
                <w:szCs w:val="14"/>
              </w:rPr>
              <w:t xml:space="preserve">Zahlungsmittelbestandes </w:t>
            </w:r>
            <w:r>
              <w:rPr>
                <w:rFonts w:ascii="Arial" w:hAnsi="Arial"/>
                <w:b/>
                <w:sz w:val="14"/>
                <w:szCs w:val="14"/>
              </w:rPr>
              <w:t>zum Ende des Haushaltsjahres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30 </w:t>
            </w:r>
            <w:r w:rsidR="00A07493">
              <w:rPr>
                <w:rFonts w:ascii="Arial" w:hAnsi="Arial"/>
                <w:b/>
                <w:sz w:val="14"/>
                <w:szCs w:val="14"/>
              </w:rPr>
              <w:t xml:space="preserve">und 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33)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682" w:rsidRPr="00E744C1" w:rsidRDefault="00C52682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682" w:rsidRPr="00E744C1" w:rsidRDefault="00C52682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682" w:rsidRPr="00E744C1" w:rsidRDefault="00C52682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2682" w:rsidRPr="00E744C1" w:rsidRDefault="00C52682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C52682" w:rsidRPr="00A07493" w:rsidTr="00415F1D">
        <w:trPr>
          <w:trHeight w:hRule="exact" w:val="331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82" w:rsidRPr="00A07493" w:rsidRDefault="00C52682" w:rsidP="00C52682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 w:rsidRPr="00A07493"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82" w:rsidRPr="00A07493" w:rsidRDefault="00F92415">
            <w:pPr>
              <w:ind w:left="-70" w:firstLine="2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H</w:t>
            </w:r>
            <w:r w:rsidRPr="00A07493">
              <w:rPr>
                <w:rFonts w:ascii="Arial" w:hAnsi="Arial"/>
                <w:sz w:val="14"/>
                <w:szCs w:val="14"/>
              </w:rPr>
              <w:t xml:space="preserve">aushaltsunwirksame </w:t>
            </w:r>
            <w:r w:rsidR="00C52682" w:rsidRPr="00A07493">
              <w:rPr>
                <w:rFonts w:ascii="Arial" w:hAnsi="Arial"/>
                <w:sz w:val="14"/>
                <w:szCs w:val="14"/>
              </w:rPr>
              <w:t xml:space="preserve">Einzahlungen (u.a. fremde Finanzmittel, Rückzahlung von angelegten Kassenmitteln, Aufnahme von </w:t>
            </w:r>
            <w:r w:rsidR="00C95F99">
              <w:rPr>
                <w:rFonts w:ascii="Arial" w:hAnsi="Arial"/>
                <w:sz w:val="14"/>
                <w:szCs w:val="14"/>
              </w:rPr>
              <w:t>Liquiditätskrediten</w:t>
            </w:r>
            <w:r w:rsidR="00C52682" w:rsidRPr="00A07493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82" w:rsidRPr="00A07493" w:rsidRDefault="00C52682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82" w:rsidRPr="00A07493" w:rsidRDefault="00C52682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82" w:rsidRPr="00A07493" w:rsidRDefault="00C52682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82" w:rsidRPr="00A07493" w:rsidRDefault="00C52682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7B7218">
        <w:trPr>
          <w:trHeight w:hRule="exact" w:val="578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E744C1" w:rsidRDefault="00C52682" w:rsidP="00E77B24">
            <w:pPr>
              <w:ind w:left="639" w:hanging="639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0232FB" w:rsidRDefault="001A2BA6">
            <w:pPr>
              <w:ind w:left="-70" w:firstLine="2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H</w:t>
            </w:r>
            <w:r w:rsidR="00C52682">
              <w:rPr>
                <w:rFonts w:ascii="Arial" w:hAnsi="Arial"/>
                <w:sz w:val="14"/>
                <w:szCs w:val="14"/>
              </w:rPr>
              <w:t xml:space="preserve">aushaltsunwirksame Auszahlungen (u.a. fremde Finanzmittel, Anlegung von Kassenmitteln, Rückzahlung von </w:t>
            </w:r>
            <w:r w:rsidR="00C95F99">
              <w:rPr>
                <w:rFonts w:ascii="Arial" w:hAnsi="Arial"/>
                <w:sz w:val="14"/>
                <w:szCs w:val="14"/>
              </w:rPr>
              <w:t>Liquiditätskrediten</w:t>
            </w:r>
            <w:r w:rsidR="00F9166E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8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745300" w:rsidRDefault="00C52682" w:rsidP="00C52682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37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7472C4" w:rsidRDefault="00415F1D" w:rsidP="00C83F45">
            <w:pPr>
              <w:ind w:left="-45"/>
              <w:rPr>
                <w:rFonts w:ascii="Arial" w:hAnsi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Zahlungsmittel</w:t>
            </w:r>
            <w:r w:rsidRPr="00DD326B">
              <w:rPr>
                <w:rFonts w:ascii="Arial" w:hAnsi="Arial"/>
                <w:b/>
                <w:sz w:val="14"/>
                <w:szCs w:val="14"/>
              </w:rPr>
              <w:t>überschuss</w:t>
            </w:r>
            <w:r w:rsidR="00555701" w:rsidRPr="00DD326B">
              <w:rPr>
                <w:rFonts w:ascii="Arial" w:hAnsi="Arial"/>
                <w:b/>
                <w:sz w:val="14"/>
                <w:szCs w:val="14"/>
              </w:rPr>
              <w:t>/</w:t>
            </w:r>
            <w:r>
              <w:rPr>
                <w:rFonts w:ascii="Arial" w:hAnsi="Arial"/>
                <w:b/>
                <w:sz w:val="14"/>
                <w:szCs w:val="14"/>
              </w:rPr>
              <w:t>Zahlungs</w:t>
            </w:r>
            <w:r w:rsidRPr="00DD326B">
              <w:rPr>
                <w:rFonts w:ascii="Arial" w:hAnsi="Arial"/>
                <w:b/>
                <w:sz w:val="14"/>
                <w:szCs w:val="14"/>
              </w:rPr>
              <w:t>mittel</w:t>
            </w:r>
            <w:r>
              <w:rPr>
                <w:rFonts w:ascii="Arial" w:hAnsi="Arial"/>
                <w:b/>
                <w:sz w:val="14"/>
                <w:szCs w:val="14"/>
              </w:rPr>
              <w:t>bedarf</w:t>
            </w:r>
            <w:r w:rsidRPr="00DD326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555701" w:rsidRPr="00DD326B">
              <w:rPr>
                <w:rFonts w:ascii="Arial" w:hAnsi="Arial"/>
                <w:b/>
                <w:sz w:val="14"/>
                <w:szCs w:val="14"/>
              </w:rPr>
              <w:t>aus haushaltsunwirksamen Zahlungsvorgängen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>Nr.</w:t>
            </w:r>
            <w:r w:rsidR="00C83F45" w:rsidRPr="00DD326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>3</w:t>
            </w:r>
            <w:r w:rsidR="00C52682">
              <w:rPr>
                <w:rFonts w:ascii="Arial" w:hAnsi="Arial"/>
                <w:b/>
                <w:sz w:val="14"/>
                <w:szCs w:val="14"/>
              </w:rPr>
              <w:t>5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555701" w:rsidRPr="00DD326B">
              <w:rPr>
                <w:rFonts w:ascii="Arial" w:hAnsi="Arial"/>
                <w:b/>
                <w:sz w:val="14"/>
                <w:szCs w:val="14"/>
              </w:rPr>
              <w:t xml:space="preserve">./. 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>Nr.</w:t>
            </w:r>
            <w:r w:rsidR="00C83F45" w:rsidRPr="00DD326B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C52682" w:rsidRPr="00DD326B">
              <w:rPr>
                <w:rFonts w:ascii="Arial" w:hAnsi="Arial"/>
                <w:b/>
                <w:sz w:val="14"/>
                <w:szCs w:val="14"/>
              </w:rPr>
              <w:t>3</w:t>
            </w:r>
            <w:r w:rsidR="00C52682">
              <w:rPr>
                <w:rFonts w:ascii="Arial" w:hAnsi="Arial"/>
                <w:b/>
                <w:sz w:val="14"/>
                <w:szCs w:val="14"/>
              </w:rPr>
              <w:t>6</w:t>
            </w:r>
            <w:r w:rsidR="00555701" w:rsidRPr="00DD326B"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38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315F58" w:rsidRDefault="007B7218" w:rsidP="007B7218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38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284D12" w:rsidRDefault="00A07493" w:rsidP="00A07493">
            <w:pPr>
              <w:ind w:hanging="48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B</w:t>
            </w:r>
            <w:r w:rsidR="007B7218">
              <w:rPr>
                <w:rFonts w:ascii="Arial" w:hAnsi="Arial"/>
                <w:b/>
                <w:sz w:val="14"/>
                <w:szCs w:val="14"/>
              </w:rPr>
              <w:t>estand an Zahlungsmitteln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zu Beginn des Haushaltsjahres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E744C1" w:rsidRDefault="00555701" w:rsidP="00E77B24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555701" w:rsidTr="00F4097D">
        <w:trPr>
          <w:trHeight w:hRule="exact" w:val="28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36539C" w:rsidRDefault="007B7218" w:rsidP="007B7218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39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36539C" w:rsidRDefault="007B7218" w:rsidP="00C83F45">
            <w:pPr>
              <w:ind w:hanging="48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Veränderung des Bestandes an Zahlungsmitteln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>34</w:t>
            </w:r>
            <w:r w:rsidR="00115BD8">
              <w:rPr>
                <w:rFonts w:ascii="Arial" w:hAnsi="Arial"/>
                <w:b/>
                <w:sz w:val="14"/>
                <w:szCs w:val="14"/>
              </w:rPr>
              <w:t xml:space="preserve"> und</w:t>
            </w:r>
            <w:r w:rsidR="00F9166E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szCs w:val="14"/>
              </w:rPr>
              <w:t>37)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  <w:tr w:rsidR="00555701" w:rsidTr="007B7218">
        <w:trPr>
          <w:trHeight w:hRule="exact" w:val="51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701" w:rsidRPr="0036539C" w:rsidRDefault="007B7218" w:rsidP="00E77B24">
            <w:pPr>
              <w:ind w:left="639" w:hanging="639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40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36539C" w:rsidRDefault="00A07493" w:rsidP="00C83F45">
            <w:pPr>
              <w:ind w:hanging="48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B</w:t>
            </w:r>
            <w:r w:rsidR="007B7218" w:rsidRPr="0036539C">
              <w:rPr>
                <w:rFonts w:ascii="Arial" w:hAnsi="Arial"/>
                <w:b/>
                <w:sz w:val="14"/>
                <w:szCs w:val="14"/>
              </w:rPr>
              <w:t xml:space="preserve">estand </w:t>
            </w:r>
            <w:r w:rsidR="007B7218">
              <w:rPr>
                <w:rFonts w:ascii="Arial" w:hAnsi="Arial"/>
                <w:b/>
                <w:sz w:val="14"/>
                <w:szCs w:val="14"/>
              </w:rPr>
              <w:t xml:space="preserve">an Zahlungsmitteln </w:t>
            </w:r>
            <w:r w:rsidR="00555701" w:rsidRPr="0036539C">
              <w:rPr>
                <w:rFonts w:ascii="Arial" w:hAnsi="Arial"/>
                <w:b/>
                <w:sz w:val="14"/>
                <w:szCs w:val="14"/>
              </w:rPr>
              <w:t>am Ende des Haushaltsjahres (</w:t>
            </w:r>
            <w:r w:rsidR="00C83F45">
              <w:rPr>
                <w:rFonts w:ascii="Arial" w:hAnsi="Arial"/>
                <w:b/>
                <w:sz w:val="14"/>
                <w:szCs w:val="14"/>
              </w:rPr>
              <w:t xml:space="preserve">Nr.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38 </w:t>
            </w:r>
            <w:r w:rsidR="00115BD8">
              <w:rPr>
                <w:rFonts w:ascii="Arial" w:hAnsi="Arial"/>
                <w:b/>
                <w:sz w:val="14"/>
                <w:szCs w:val="14"/>
              </w:rPr>
              <w:t>und</w:t>
            </w:r>
            <w:r w:rsidR="00555701" w:rsidRPr="0036539C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7B7218">
              <w:rPr>
                <w:rFonts w:ascii="Arial" w:hAnsi="Arial"/>
                <w:b/>
                <w:sz w:val="14"/>
                <w:szCs w:val="14"/>
              </w:rPr>
              <w:t>39</w:t>
            </w:r>
            <w:r w:rsidR="00555701" w:rsidRPr="0036539C"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01" w:rsidRPr="0036539C" w:rsidRDefault="00555701" w:rsidP="00E77B24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:rsidR="00DB49AC" w:rsidRDefault="00DB49AC" w:rsidP="00E77B24"/>
    <w:sectPr w:rsidR="00DB49AC" w:rsidSect="00C2513F">
      <w:pgSz w:w="11906" w:h="16838"/>
      <w:pgMar w:top="624" w:right="1134" w:bottom="40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DE" w:rsidRDefault="00F268DE">
      <w:r>
        <w:separator/>
      </w:r>
    </w:p>
  </w:endnote>
  <w:endnote w:type="continuationSeparator" w:id="0">
    <w:p w:rsidR="00F268DE" w:rsidRDefault="00F2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DE" w:rsidRDefault="00F268DE">
      <w:r>
        <w:separator/>
      </w:r>
    </w:p>
  </w:footnote>
  <w:footnote w:type="continuationSeparator" w:id="0">
    <w:p w:rsidR="00F268DE" w:rsidRDefault="00F2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24"/>
    <w:rsid w:val="00003954"/>
    <w:rsid w:val="000232FB"/>
    <w:rsid w:val="0005528E"/>
    <w:rsid w:val="00070AC3"/>
    <w:rsid w:val="000729AF"/>
    <w:rsid w:val="00092C86"/>
    <w:rsid w:val="000A6AEF"/>
    <w:rsid w:val="000B231A"/>
    <w:rsid w:val="000B32C2"/>
    <w:rsid w:val="000C3DD1"/>
    <w:rsid w:val="000D7B2B"/>
    <w:rsid w:val="000E572B"/>
    <w:rsid w:val="0011350B"/>
    <w:rsid w:val="00115BD8"/>
    <w:rsid w:val="00153DAE"/>
    <w:rsid w:val="001703AA"/>
    <w:rsid w:val="001A2BA6"/>
    <w:rsid w:val="001A6062"/>
    <w:rsid w:val="001E40FE"/>
    <w:rsid w:val="001F58FB"/>
    <w:rsid w:val="002020EF"/>
    <w:rsid w:val="0022139B"/>
    <w:rsid w:val="00246AD2"/>
    <w:rsid w:val="002874C5"/>
    <w:rsid w:val="00287E71"/>
    <w:rsid w:val="002A3CCB"/>
    <w:rsid w:val="00325868"/>
    <w:rsid w:val="00380A82"/>
    <w:rsid w:val="00400CA6"/>
    <w:rsid w:val="00407A31"/>
    <w:rsid w:val="00410F90"/>
    <w:rsid w:val="00415F1D"/>
    <w:rsid w:val="00443924"/>
    <w:rsid w:val="00497CE2"/>
    <w:rsid w:val="004E3BF0"/>
    <w:rsid w:val="004F29D4"/>
    <w:rsid w:val="005369F3"/>
    <w:rsid w:val="00544A3A"/>
    <w:rsid w:val="00555701"/>
    <w:rsid w:val="00595F02"/>
    <w:rsid w:val="005A3C83"/>
    <w:rsid w:val="005C1020"/>
    <w:rsid w:val="005C2A3A"/>
    <w:rsid w:val="006352E2"/>
    <w:rsid w:val="0063753D"/>
    <w:rsid w:val="00647F9A"/>
    <w:rsid w:val="0067604C"/>
    <w:rsid w:val="0069068A"/>
    <w:rsid w:val="006A4401"/>
    <w:rsid w:val="006B5EBA"/>
    <w:rsid w:val="006B72F4"/>
    <w:rsid w:val="006E4329"/>
    <w:rsid w:val="006F754F"/>
    <w:rsid w:val="00721315"/>
    <w:rsid w:val="00742F3E"/>
    <w:rsid w:val="007472C4"/>
    <w:rsid w:val="007839E3"/>
    <w:rsid w:val="00792C2C"/>
    <w:rsid w:val="007A71D6"/>
    <w:rsid w:val="007B7218"/>
    <w:rsid w:val="007D71DB"/>
    <w:rsid w:val="007E4E58"/>
    <w:rsid w:val="00850F49"/>
    <w:rsid w:val="00865FA6"/>
    <w:rsid w:val="008B1F24"/>
    <w:rsid w:val="008E1274"/>
    <w:rsid w:val="008F09E1"/>
    <w:rsid w:val="0091165C"/>
    <w:rsid w:val="009414E0"/>
    <w:rsid w:val="0095418D"/>
    <w:rsid w:val="009A492F"/>
    <w:rsid w:val="009E6C1C"/>
    <w:rsid w:val="00A07493"/>
    <w:rsid w:val="00A10D58"/>
    <w:rsid w:val="00A13378"/>
    <w:rsid w:val="00A37647"/>
    <w:rsid w:val="00A37B17"/>
    <w:rsid w:val="00A93CF0"/>
    <w:rsid w:val="00A961E4"/>
    <w:rsid w:val="00AC3DB1"/>
    <w:rsid w:val="00B31668"/>
    <w:rsid w:val="00B32B16"/>
    <w:rsid w:val="00B9478F"/>
    <w:rsid w:val="00BB5FD0"/>
    <w:rsid w:val="00BC3921"/>
    <w:rsid w:val="00BF3406"/>
    <w:rsid w:val="00C03F74"/>
    <w:rsid w:val="00C052DB"/>
    <w:rsid w:val="00C13143"/>
    <w:rsid w:val="00C2006A"/>
    <w:rsid w:val="00C2513F"/>
    <w:rsid w:val="00C41C66"/>
    <w:rsid w:val="00C4509A"/>
    <w:rsid w:val="00C46498"/>
    <w:rsid w:val="00C52682"/>
    <w:rsid w:val="00C56527"/>
    <w:rsid w:val="00C83F45"/>
    <w:rsid w:val="00C95F99"/>
    <w:rsid w:val="00CB0015"/>
    <w:rsid w:val="00CE7F1F"/>
    <w:rsid w:val="00CF1361"/>
    <w:rsid w:val="00D67921"/>
    <w:rsid w:val="00DB49AC"/>
    <w:rsid w:val="00DC0283"/>
    <w:rsid w:val="00DC2C74"/>
    <w:rsid w:val="00DD326B"/>
    <w:rsid w:val="00DE03EF"/>
    <w:rsid w:val="00DF274E"/>
    <w:rsid w:val="00E45B75"/>
    <w:rsid w:val="00E52095"/>
    <w:rsid w:val="00E5221A"/>
    <w:rsid w:val="00E634E5"/>
    <w:rsid w:val="00E652A9"/>
    <w:rsid w:val="00E77B24"/>
    <w:rsid w:val="00EC5B05"/>
    <w:rsid w:val="00EE3D27"/>
    <w:rsid w:val="00EE5C16"/>
    <w:rsid w:val="00EF1A19"/>
    <w:rsid w:val="00F268DE"/>
    <w:rsid w:val="00F35C50"/>
    <w:rsid w:val="00F4097D"/>
    <w:rsid w:val="00F9166E"/>
    <w:rsid w:val="00F92415"/>
    <w:rsid w:val="00FB2DD3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C9C2D-C7B3-4D52-9711-C4D5CC23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B24"/>
  </w:style>
  <w:style w:type="paragraph" w:styleId="berschrift1">
    <w:name w:val="heading 1"/>
    <w:basedOn w:val="Standard"/>
    <w:next w:val="Standard"/>
    <w:qFormat/>
    <w:rsid w:val="00E77B24"/>
    <w:pPr>
      <w:keepNext/>
      <w:jc w:val="right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A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E16F-DE0C-4A4E-9182-4CA514FB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17</vt:lpstr>
    </vt:vector>
  </TitlesOfParts>
  <Company>HMdIS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17</dc:title>
  <dc:subject>GemHVO-Doppik</dc:subject>
  <dc:creator>SchaeferV</dc:creator>
  <cp:keywords/>
  <dc:description/>
  <cp:lastModifiedBy>Ostgen, Stephan (HMdIS)</cp:lastModifiedBy>
  <cp:revision>11</cp:revision>
  <cp:lastPrinted>2011-12-07T08:27:00Z</cp:lastPrinted>
  <dcterms:created xsi:type="dcterms:W3CDTF">2019-02-13T13:32:00Z</dcterms:created>
  <dcterms:modified xsi:type="dcterms:W3CDTF">2021-10-01T13:58:00Z</dcterms:modified>
</cp:coreProperties>
</file>